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F1B" w:rsidRPr="002F0DE5" w:rsidRDefault="002F0DE5" w:rsidP="002F0DE5">
      <w:pPr>
        <w:rPr>
          <w:rFonts w:ascii="Corbel" w:hAnsi="Corbel"/>
          <w:b/>
          <w:i/>
          <w:sz w:val="32"/>
          <w:szCs w:val="32"/>
        </w:rPr>
      </w:pPr>
      <w:r>
        <w:rPr>
          <w:rFonts w:ascii="Corbel" w:hAnsi="Corbel"/>
          <w:b/>
          <w:i/>
          <w:sz w:val="32"/>
          <w:szCs w:val="32"/>
        </w:rPr>
        <w:t>Thinking in Dark Times:</w:t>
      </w:r>
      <w:r w:rsidR="004748E5">
        <w:rPr>
          <w:rFonts w:ascii="Corbel" w:hAnsi="Corbel"/>
          <w:b/>
          <w:i/>
          <w:sz w:val="32"/>
          <w:szCs w:val="32"/>
        </w:rPr>
        <w:t xml:space="preserve"> </w:t>
      </w:r>
      <w:r w:rsidR="006E2840" w:rsidRPr="008B4076">
        <w:rPr>
          <w:rFonts w:ascii="Corbel" w:hAnsi="Corbel"/>
          <w:b/>
          <w:sz w:val="32"/>
          <w:szCs w:val="32"/>
        </w:rPr>
        <w:t xml:space="preserve">JCU </w:t>
      </w:r>
      <w:r w:rsidR="00A76F58" w:rsidRPr="008B4076">
        <w:rPr>
          <w:rFonts w:ascii="Corbel" w:hAnsi="Corbel"/>
          <w:b/>
          <w:sz w:val="32"/>
          <w:szCs w:val="32"/>
        </w:rPr>
        <w:t>Critical Theory Seminar</w:t>
      </w:r>
    </w:p>
    <w:p w:rsidR="003505FB" w:rsidRPr="002F0DE5" w:rsidRDefault="003505FB" w:rsidP="003505FB">
      <w:pPr>
        <w:shd w:val="clear" w:color="auto" w:fill="FFFFFF"/>
        <w:rPr>
          <w:rFonts w:ascii="Corbel" w:hAnsi="Corbel"/>
          <w:iCs/>
          <w:color w:val="000000"/>
        </w:rPr>
      </w:pPr>
      <w:r w:rsidRPr="002F0DE5">
        <w:rPr>
          <w:rFonts w:ascii="Corbel" w:hAnsi="Corbel"/>
          <w:iCs/>
          <w:color w:val="000000"/>
          <w:lang w:val="en-US"/>
        </w:rPr>
        <w:t>Critical theory seeks to</w:t>
      </w:r>
      <w:r w:rsidRPr="002F0DE5">
        <w:rPr>
          <w:rStyle w:val="apple-converted-space"/>
          <w:rFonts w:ascii="Corbel" w:hAnsi="Corbel"/>
          <w:iCs/>
          <w:color w:val="000000"/>
          <w:lang w:val="en-US"/>
        </w:rPr>
        <w:t> </w:t>
      </w:r>
      <w:r w:rsidRPr="002F0DE5">
        <w:rPr>
          <w:rFonts w:ascii="Corbel" w:hAnsi="Corbel"/>
          <w:iCs/>
          <w:color w:val="000000"/>
        </w:rPr>
        <w:t>identify the contradictions, crisis tendencies and lines of actual or potential conflict in contemporary society, and to demarcate and politicize possibilities for more progressive, socially just, emancipatory and sustainable forms of life.</w:t>
      </w:r>
      <w:r>
        <w:rPr>
          <w:rFonts w:ascii="Corbel" w:hAnsi="Corbel"/>
          <w:iCs/>
          <w:color w:val="000000"/>
        </w:rPr>
        <w:t xml:space="preserve"> </w:t>
      </w:r>
      <w:r w:rsidRPr="00A7610D">
        <w:rPr>
          <w:rFonts w:ascii="Corbel" w:eastAsia="Times New Roman" w:hAnsi="Corbel" w:cs="Calibri"/>
          <w:color w:val="000000"/>
          <w:lang w:eastAsia="en-AU"/>
        </w:rPr>
        <w:t>The JCU Critical Theory Seminar is an open space to work through ideas, make sense of the world, and imagine new possibilities. Each seminar involves a brief introduction of readings by a presenter, followed by an open-ended discussion of the readings in relation to contemporary socio-cultural and political dynamics. All are welcome to join informal discussion of contemporary and classic critical theory texts in an effort to make light in dark times. </w:t>
      </w:r>
    </w:p>
    <w:p w:rsidR="00FA16D5" w:rsidRPr="00FF77E3" w:rsidRDefault="00FA16D5" w:rsidP="00FA16D5">
      <w:pPr>
        <w:shd w:val="clear" w:color="auto" w:fill="FFFFFF"/>
        <w:rPr>
          <w:rFonts w:ascii="Corbel" w:hAnsi="Corbel"/>
          <w:color w:val="000000"/>
          <w:lang w:val="en-US"/>
        </w:rPr>
      </w:pPr>
      <w:proofErr w:type="gramStart"/>
      <w:r w:rsidRPr="00FF77E3">
        <w:rPr>
          <w:rFonts w:ascii="Corbel" w:hAnsi="Corbel"/>
          <w:color w:val="000000"/>
          <w:lang w:val="en-US"/>
        </w:rPr>
        <w:t>The rise of racist nationalism, the demise of liberal democracy and citizen rights, the expulsion of growing numbers of people from the ranks of legitimate life, the cultural and technological legitimation of inequality, and the gloomy subjectivity of ecologically assured destruction hark back to the dark times that gave rise to the Frankfurt School of critical theory, and to Arendt’s appeal to critical thought as our primary defense against the banality of evil.</w:t>
      </w:r>
      <w:proofErr w:type="gramEnd"/>
      <w:r w:rsidRPr="00FF77E3">
        <w:rPr>
          <w:rFonts w:ascii="Corbel" w:hAnsi="Corbel"/>
          <w:color w:val="000000"/>
          <w:lang w:val="en-US"/>
        </w:rPr>
        <w:t xml:space="preserve"> In the context of the entrepreneurial university, meanwhile, thinking (and reading) is increasingly an externality.</w:t>
      </w:r>
      <w:r w:rsidRPr="00FF77E3">
        <w:rPr>
          <w:rStyle w:val="apple-converted-space"/>
          <w:rFonts w:ascii="Corbel" w:hAnsi="Corbel"/>
          <w:color w:val="000000"/>
          <w:lang w:val="en-US"/>
        </w:rPr>
        <w:t> </w:t>
      </w:r>
      <w:r w:rsidRPr="00FF77E3">
        <w:rPr>
          <w:rFonts w:ascii="Corbel" w:hAnsi="Corbel"/>
          <w:color w:val="000000"/>
        </w:rPr>
        <w:t>This seminar aims to foster citizenship through critical thought and discussion of the contemporary moment, and relations among culture, politics and technology.</w:t>
      </w:r>
      <w:r w:rsidRPr="00FF77E3">
        <w:rPr>
          <w:rStyle w:val="apple-converted-space"/>
          <w:rFonts w:ascii="Corbel" w:hAnsi="Corbel"/>
          <w:color w:val="000000"/>
        </w:rPr>
        <w:t> This year’s topic addresses the question ‘</w:t>
      </w:r>
      <w:r w:rsidRPr="00FF77E3">
        <w:rPr>
          <w:rFonts w:ascii="Corbel" w:hAnsi="Corbel"/>
          <w:color w:val="000000"/>
          <w:lang w:val="en-US"/>
        </w:rPr>
        <w:t>what ideas are good to think with in our current dark times’?</w:t>
      </w:r>
    </w:p>
    <w:p w:rsidR="003505FB" w:rsidRDefault="003505FB" w:rsidP="00102F1B">
      <w:pPr>
        <w:shd w:val="clear" w:color="auto" w:fill="FFFFFF"/>
        <w:spacing w:after="0" w:line="240" w:lineRule="auto"/>
        <w:rPr>
          <w:rFonts w:ascii="Calibri" w:eastAsia="Times New Roman" w:hAnsi="Calibri" w:cs="Calibri"/>
          <w:color w:val="000000"/>
          <w:lang w:eastAsia="en-AU"/>
        </w:rPr>
      </w:pPr>
    </w:p>
    <w:p w:rsidR="00D25DBD" w:rsidRPr="00343D43" w:rsidRDefault="00D25DBD" w:rsidP="00102F1B">
      <w:pPr>
        <w:shd w:val="clear" w:color="auto" w:fill="FFFFFF"/>
        <w:spacing w:after="0" w:line="240" w:lineRule="auto"/>
        <w:rPr>
          <w:rFonts w:ascii="Calibri" w:eastAsia="Times New Roman" w:hAnsi="Calibri" w:cs="Calibri"/>
          <w:color w:val="000000"/>
          <w:lang w:eastAsia="en-AU"/>
        </w:rPr>
      </w:pPr>
    </w:p>
    <w:p w:rsidR="000C608A" w:rsidRDefault="004748E5">
      <w:pPr>
        <w:rPr>
          <w:rFonts w:ascii="Corbel" w:hAnsi="Corbel"/>
          <w:b/>
          <w:sz w:val="32"/>
          <w:szCs w:val="32"/>
        </w:rPr>
      </w:pPr>
      <w:r w:rsidRPr="00016A56">
        <w:rPr>
          <w:rFonts w:ascii="Corbel" w:hAnsi="Corbel"/>
          <w:b/>
          <w:sz w:val="32"/>
          <w:szCs w:val="32"/>
        </w:rPr>
        <w:t xml:space="preserve">Freedom, Servitude and Expulsion </w:t>
      </w:r>
    </w:p>
    <w:p w:rsidR="00D25DBD" w:rsidRDefault="00D25DBD">
      <w:pPr>
        <w:rPr>
          <w:rFonts w:ascii="Corbel" w:hAnsi="Corbel"/>
          <w:b/>
          <w:sz w:val="32"/>
          <w:szCs w:val="32"/>
        </w:rPr>
      </w:pPr>
    </w:p>
    <w:p w:rsidR="00D25DBD" w:rsidRDefault="00D25DBD">
      <w:pPr>
        <w:rPr>
          <w:rFonts w:ascii="Corbel" w:hAnsi="Corbel"/>
          <w:b/>
          <w:sz w:val="32"/>
          <w:szCs w:val="32"/>
        </w:rPr>
      </w:pPr>
      <w:r w:rsidRPr="00D25DBD">
        <w:rPr>
          <w:rFonts w:ascii="Calibri" w:eastAsia="Times New Roman" w:hAnsi="Calibri" w:cs="Calibri"/>
          <w:noProof/>
          <w:color w:val="000000"/>
          <w:lang w:eastAsia="en-AU"/>
        </w:rPr>
        <w:drawing>
          <wp:inline distT="0" distB="0" distL="0" distR="0" wp14:anchorId="011A07BF" wp14:editId="5EA7CD01">
            <wp:extent cx="4312428" cy="2868152"/>
            <wp:effectExtent l="0" t="0" r="0" b="8890"/>
            <wp:docPr id="1" name="Picture 1" descr="C:\Users\jc156457\Documents\admin\Critical theory Group\2017\SP2\obedie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c156457\Documents\admin\Critical theory Group\2017\SP2\obedience.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20284" cy="2873377"/>
                    </a:xfrm>
                    <a:prstGeom prst="rect">
                      <a:avLst/>
                    </a:prstGeom>
                    <a:noFill/>
                    <a:ln>
                      <a:noFill/>
                    </a:ln>
                  </pic:spPr>
                </pic:pic>
              </a:graphicData>
            </a:graphic>
          </wp:inline>
        </w:drawing>
      </w:r>
    </w:p>
    <w:p w:rsidR="00D25DBD" w:rsidRDefault="00D25DBD" w:rsidP="00D25DBD">
      <w:pPr>
        <w:shd w:val="clear" w:color="auto" w:fill="FFFFFF"/>
        <w:spacing w:after="0" w:line="240" w:lineRule="auto"/>
        <w:rPr>
          <w:rFonts w:ascii="Corbel" w:hAnsi="Corbel"/>
          <w:color w:val="000000"/>
          <w:lang w:val="en-US"/>
        </w:rPr>
      </w:pPr>
      <w:r w:rsidRPr="00706E74">
        <w:rPr>
          <w:rFonts w:ascii="Corbel" w:hAnsi="Corbel"/>
          <w:color w:val="000000"/>
          <w:lang w:val="en-US"/>
        </w:rPr>
        <w:t xml:space="preserve">The Semester Two </w:t>
      </w:r>
      <w:r>
        <w:rPr>
          <w:rFonts w:ascii="Corbel" w:hAnsi="Corbel"/>
          <w:color w:val="000000"/>
          <w:lang w:val="en-US"/>
        </w:rPr>
        <w:t xml:space="preserve">Critical theory </w:t>
      </w:r>
      <w:r w:rsidRPr="00706E74">
        <w:rPr>
          <w:rFonts w:ascii="Corbel" w:hAnsi="Corbel"/>
          <w:color w:val="000000"/>
          <w:lang w:val="en-US"/>
        </w:rPr>
        <w:t xml:space="preserve">program considers contradictions and complementarities in liberalism and capitalism, rights and justice, political order and resistance, </w:t>
      </w:r>
      <w:r>
        <w:rPr>
          <w:rFonts w:ascii="Corbel" w:hAnsi="Corbel"/>
          <w:color w:val="000000"/>
          <w:lang w:val="en-US"/>
        </w:rPr>
        <w:t xml:space="preserve">feminism and intersectionality, </w:t>
      </w:r>
      <w:r w:rsidRPr="00706E74">
        <w:rPr>
          <w:rFonts w:ascii="Corbel" w:hAnsi="Corbel"/>
          <w:color w:val="000000"/>
          <w:lang w:val="en-US"/>
        </w:rPr>
        <w:t xml:space="preserve">community and immunity, servitude and </w:t>
      </w:r>
      <w:r>
        <w:rPr>
          <w:rFonts w:ascii="Corbel" w:hAnsi="Corbel"/>
          <w:color w:val="000000"/>
          <w:lang w:val="en-US"/>
        </w:rPr>
        <w:t>freedom</w:t>
      </w:r>
      <w:r w:rsidRPr="00706E74">
        <w:rPr>
          <w:rFonts w:ascii="Corbel" w:hAnsi="Corbel"/>
          <w:color w:val="000000"/>
          <w:lang w:val="en-US"/>
        </w:rPr>
        <w:t>.</w:t>
      </w:r>
    </w:p>
    <w:p w:rsidR="00D25DBD" w:rsidRDefault="00D25DBD">
      <w:pPr>
        <w:rPr>
          <w:rFonts w:ascii="Corbel" w:hAnsi="Corbel"/>
          <w:b/>
          <w:sz w:val="32"/>
          <w:szCs w:val="32"/>
        </w:rPr>
      </w:pPr>
    </w:p>
    <w:p w:rsidR="00ED2767" w:rsidRPr="008E20F6" w:rsidRDefault="00793313">
      <w:pPr>
        <w:rPr>
          <w:rFonts w:ascii="Corbel" w:hAnsi="Corbel"/>
          <w:b/>
          <w:sz w:val="24"/>
          <w:szCs w:val="24"/>
        </w:rPr>
      </w:pPr>
      <w:r w:rsidRPr="00016A56">
        <w:rPr>
          <w:rFonts w:ascii="Corbel" w:hAnsi="Corbel"/>
          <w:b/>
          <w:sz w:val="24"/>
          <w:szCs w:val="24"/>
        </w:rPr>
        <w:t xml:space="preserve">Semester </w:t>
      </w:r>
      <w:proofErr w:type="gramStart"/>
      <w:r w:rsidRPr="00016A56">
        <w:rPr>
          <w:rFonts w:ascii="Corbel" w:hAnsi="Corbel"/>
          <w:b/>
          <w:sz w:val="24"/>
          <w:szCs w:val="24"/>
        </w:rPr>
        <w:t>Two</w:t>
      </w:r>
      <w:proofErr w:type="gramEnd"/>
      <w:r w:rsidRPr="00016A56">
        <w:rPr>
          <w:rFonts w:ascii="Corbel" w:hAnsi="Corbel"/>
          <w:b/>
          <w:sz w:val="24"/>
          <w:szCs w:val="24"/>
        </w:rPr>
        <w:t>, 2017, Thursdays 11am-1pm</w:t>
      </w:r>
      <w:r w:rsidR="0051327E">
        <w:rPr>
          <w:rFonts w:ascii="Corbel" w:hAnsi="Corbel"/>
          <w:b/>
          <w:sz w:val="24"/>
          <w:szCs w:val="24"/>
        </w:rPr>
        <w:t xml:space="preserve">, </w:t>
      </w:r>
      <w:r w:rsidR="0051327E">
        <w:rPr>
          <w:rFonts w:ascii="Corbel" w:hAnsi="Corbel" w:cs="Calibri"/>
          <w:b/>
          <w:bCs/>
          <w:color w:val="000000"/>
          <w:shd w:val="clear" w:color="auto" w:fill="FFFFFF"/>
        </w:rPr>
        <w:t>p</w:t>
      </w:r>
      <w:r w:rsidR="0051327E">
        <w:rPr>
          <w:rFonts w:ascii="Corbel" w:hAnsi="Corbel" w:cs="Calibri"/>
          <w:b/>
          <w:bCs/>
          <w:i/>
          <w:iCs/>
          <w:color w:val="000000"/>
          <w:shd w:val="clear" w:color="auto" w:fill="FFFFFF"/>
        </w:rPr>
        <w:t>lease note weekly room changes.</w:t>
      </w:r>
      <w:r w:rsidRPr="00016A56">
        <w:rPr>
          <w:rFonts w:ascii="Corbel" w:hAnsi="Corbel"/>
          <w:b/>
          <w:sz w:val="24"/>
          <w:szCs w:val="24"/>
        </w:rPr>
        <w:t xml:space="preserve"> </w:t>
      </w:r>
    </w:p>
    <w:tbl>
      <w:tblPr>
        <w:tblStyle w:val="TableGrid"/>
        <w:tblW w:w="0" w:type="auto"/>
        <w:tblLook w:val="04A0" w:firstRow="1" w:lastRow="0" w:firstColumn="1" w:lastColumn="0" w:noHBand="0" w:noVBand="1"/>
      </w:tblPr>
      <w:tblGrid>
        <w:gridCol w:w="1970"/>
        <w:gridCol w:w="1748"/>
        <w:gridCol w:w="5298"/>
      </w:tblGrid>
      <w:tr w:rsidR="000C608A" w:rsidRPr="00853439" w:rsidTr="00DE2AB5">
        <w:tc>
          <w:tcPr>
            <w:tcW w:w="2070" w:type="dxa"/>
          </w:tcPr>
          <w:p w:rsidR="000C608A" w:rsidRPr="00853439" w:rsidRDefault="000C608A" w:rsidP="003813EF">
            <w:pPr>
              <w:rPr>
                <w:rFonts w:ascii="Corbel" w:hAnsi="Corbel"/>
                <w:b/>
                <w:sz w:val="24"/>
                <w:szCs w:val="24"/>
              </w:rPr>
            </w:pPr>
            <w:r w:rsidRPr="00853439">
              <w:rPr>
                <w:rFonts w:ascii="Corbel" w:hAnsi="Corbel"/>
                <w:b/>
                <w:sz w:val="24"/>
                <w:szCs w:val="24"/>
              </w:rPr>
              <w:lastRenderedPageBreak/>
              <w:t>Date</w:t>
            </w:r>
            <w:r w:rsidR="00483930">
              <w:rPr>
                <w:rFonts w:ascii="Corbel" w:hAnsi="Corbel"/>
                <w:b/>
                <w:sz w:val="24"/>
                <w:szCs w:val="24"/>
              </w:rPr>
              <w:t>/Week</w:t>
            </w:r>
            <w:r w:rsidR="00F17EB7">
              <w:rPr>
                <w:rFonts w:ascii="Corbel" w:hAnsi="Corbel"/>
                <w:b/>
                <w:sz w:val="24"/>
                <w:szCs w:val="24"/>
              </w:rPr>
              <w:t>/Room</w:t>
            </w:r>
          </w:p>
        </w:tc>
        <w:tc>
          <w:tcPr>
            <w:tcW w:w="1827" w:type="dxa"/>
          </w:tcPr>
          <w:p w:rsidR="000C608A" w:rsidRPr="00853439" w:rsidRDefault="000C608A" w:rsidP="003813EF">
            <w:pPr>
              <w:rPr>
                <w:rFonts w:ascii="Corbel" w:hAnsi="Corbel"/>
                <w:b/>
                <w:sz w:val="24"/>
                <w:szCs w:val="24"/>
              </w:rPr>
            </w:pPr>
            <w:r w:rsidRPr="00853439">
              <w:rPr>
                <w:rFonts w:ascii="Corbel" w:hAnsi="Corbel"/>
                <w:b/>
                <w:sz w:val="24"/>
                <w:szCs w:val="24"/>
              </w:rPr>
              <w:t>Presenter/Chair</w:t>
            </w:r>
          </w:p>
        </w:tc>
        <w:tc>
          <w:tcPr>
            <w:tcW w:w="5119" w:type="dxa"/>
          </w:tcPr>
          <w:p w:rsidR="000C608A" w:rsidRPr="00853439" w:rsidRDefault="00F37432" w:rsidP="003813EF">
            <w:pPr>
              <w:rPr>
                <w:rFonts w:ascii="Corbel" w:hAnsi="Corbel"/>
                <w:b/>
                <w:sz w:val="24"/>
                <w:szCs w:val="24"/>
              </w:rPr>
            </w:pPr>
            <w:r>
              <w:rPr>
                <w:rFonts w:ascii="Corbel" w:hAnsi="Corbel"/>
                <w:b/>
                <w:sz w:val="24"/>
                <w:szCs w:val="24"/>
              </w:rPr>
              <w:t>Topic/</w:t>
            </w:r>
            <w:r w:rsidR="00853439">
              <w:rPr>
                <w:rFonts w:ascii="Corbel" w:hAnsi="Corbel"/>
                <w:b/>
                <w:sz w:val="24"/>
                <w:szCs w:val="24"/>
              </w:rPr>
              <w:t>R</w:t>
            </w:r>
            <w:r w:rsidR="000C608A" w:rsidRPr="00853439">
              <w:rPr>
                <w:rFonts w:ascii="Corbel" w:hAnsi="Corbel"/>
                <w:b/>
                <w:sz w:val="24"/>
                <w:szCs w:val="24"/>
              </w:rPr>
              <w:t>eadings</w:t>
            </w:r>
          </w:p>
          <w:p w:rsidR="000C608A" w:rsidRPr="00853439" w:rsidRDefault="000C608A" w:rsidP="003813EF">
            <w:pPr>
              <w:rPr>
                <w:rFonts w:ascii="Corbel" w:hAnsi="Corbel"/>
                <w:sz w:val="24"/>
                <w:szCs w:val="24"/>
              </w:rPr>
            </w:pPr>
          </w:p>
        </w:tc>
      </w:tr>
      <w:tr w:rsidR="000C608A" w:rsidRPr="00016A56" w:rsidTr="00DE2AB5">
        <w:tc>
          <w:tcPr>
            <w:tcW w:w="2070" w:type="dxa"/>
          </w:tcPr>
          <w:p w:rsidR="000C608A" w:rsidRPr="00016A56" w:rsidRDefault="000C608A" w:rsidP="003813EF">
            <w:pPr>
              <w:rPr>
                <w:rFonts w:ascii="Corbel" w:hAnsi="Corbel"/>
              </w:rPr>
            </w:pPr>
            <w:r w:rsidRPr="00016A56">
              <w:rPr>
                <w:rFonts w:ascii="Corbel" w:hAnsi="Corbel"/>
              </w:rPr>
              <w:t>27 Jul</w:t>
            </w:r>
          </w:p>
          <w:p w:rsidR="00483930" w:rsidRPr="00016A56" w:rsidRDefault="00483930" w:rsidP="003813EF">
            <w:pPr>
              <w:rPr>
                <w:rFonts w:ascii="Corbel" w:hAnsi="Corbel"/>
              </w:rPr>
            </w:pPr>
            <w:r w:rsidRPr="00016A56">
              <w:rPr>
                <w:rFonts w:ascii="Corbel" w:hAnsi="Corbel"/>
              </w:rPr>
              <w:t>1</w:t>
            </w:r>
          </w:p>
          <w:p w:rsidR="00F17EB7" w:rsidRPr="00016A56" w:rsidRDefault="00F17EB7" w:rsidP="003813EF">
            <w:pPr>
              <w:rPr>
                <w:rFonts w:ascii="Corbel" w:hAnsi="Corbel"/>
              </w:rPr>
            </w:pPr>
            <w:r w:rsidRPr="00016A56">
              <w:rPr>
                <w:rFonts w:ascii="Corbel" w:hAnsi="Corbel"/>
              </w:rPr>
              <w:t>TSV: 9-2</w:t>
            </w:r>
          </w:p>
          <w:p w:rsidR="00F17EB7" w:rsidRPr="00016A56" w:rsidRDefault="00F17EB7" w:rsidP="003813EF">
            <w:pPr>
              <w:rPr>
                <w:rFonts w:ascii="Corbel" w:hAnsi="Corbel"/>
              </w:rPr>
            </w:pPr>
            <w:r w:rsidRPr="00016A56">
              <w:rPr>
                <w:rFonts w:ascii="Corbel" w:hAnsi="Corbel"/>
              </w:rPr>
              <w:t>CNS: B1-103</w:t>
            </w:r>
          </w:p>
        </w:tc>
        <w:tc>
          <w:tcPr>
            <w:tcW w:w="1827" w:type="dxa"/>
          </w:tcPr>
          <w:p w:rsidR="005814C0" w:rsidRPr="00016A56" w:rsidRDefault="005814C0" w:rsidP="003813EF">
            <w:pPr>
              <w:rPr>
                <w:rFonts w:ascii="Corbel" w:hAnsi="Corbel"/>
              </w:rPr>
            </w:pPr>
            <w:r w:rsidRPr="00016A56">
              <w:rPr>
                <w:rFonts w:ascii="Corbel" w:hAnsi="Corbel"/>
              </w:rPr>
              <w:t>Robin Rodd</w:t>
            </w:r>
          </w:p>
        </w:tc>
        <w:tc>
          <w:tcPr>
            <w:tcW w:w="5119" w:type="dxa"/>
          </w:tcPr>
          <w:p w:rsidR="00C45F4B" w:rsidRPr="0080330F" w:rsidRDefault="00DC656F" w:rsidP="00C45F4B">
            <w:pPr>
              <w:rPr>
                <w:rFonts w:ascii="Corbel" w:hAnsi="Corbel"/>
                <w:b/>
                <w:lang w:val="es-AR"/>
              </w:rPr>
            </w:pPr>
            <w:proofErr w:type="spellStart"/>
            <w:r w:rsidRPr="0080330F">
              <w:rPr>
                <w:rFonts w:ascii="Corbel" w:hAnsi="Corbel"/>
                <w:b/>
                <w:lang w:val="es-AR"/>
              </w:rPr>
              <w:t>Emancipation</w:t>
            </w:r>
            <w:proofErr w:type="spellEnd"/>
            <w:r w:rsidR="00C45F4B" w:rsidRPr="0080330F">
              <w:rPr>
                <w:rFonts w:ascii="Corbel" w:hAnsi="Corbel"/>
                <w:b/>
                <w:lang w:val="es-AR"/>
              </w:rPr>
              <w:t xml:space="preserve"> and </w:t>
            </w:r>
            <w:proofErr w:type="spellStart"/>
            <w:r w:rsidR="00C45F4B" w:rsidRPr="0080330F">
              <w:rPr>
                <w:rFonts w:ascii="Corbel" w:hAnsi="Corbel"/>
                <w:b/>
                <w:lang w:val="es-AR"/>
              </w:rPr>
              <w:t>Servitude</w:t>
            </w:r>
            <w:proofErr w:type="spellEnd"/>
          </w:p>
          <w:p w:rsidR="00BF7BC1" w:rsidRPr="0080330F" w:rsidRDefault="00BF7BC1" w:rsidP="00BF7BC1">
            <w:pPr>
              <w:shd w:val="clear" w:color="auto" w:fill="FFFFFF"/>
              <w:rPr>
                <w:rFonts w:ascii="Corbel" w:eastAsia="Times New Roman" w:hAnsi="Corbel" w:cs="Calibri"/>
                <w:color w:val="000000"/>
                <w:lang w:val="es-AR" w:eastAsia="en-AU"/>
              </w:rPr>
            </w:pPr>
          </w:p>
          <w:p w:rsidR="00BF7BC1" w:rsidRPr="00016A56" w:rsidRDefault="001E16B6" w:rsidP="00BF7BC1">
            <w:pPr>
              <w:shd w:val="clear" w:color="auto" w:fill="FFFFFF"/>
              <w:rPr>
                <w:rFonts w:ascii="Corbel" w:hAnsi="Corbel" w:cs="Calibri"/>
                <w:color w:val="000000"/>
                <w:shd w:val="clear" w:color="auto" w:fill="FFFFFF"/>
              </w:rPr>
            </w:pPr>
            <w:r w:rsidRPr="0080330F">
              <w:rPr>
                <w:rFonts w:ascii="Corbel" w:hAnsi="Corbel" w:cs="Calibri"/>
                <w:color w:val="000000"/>
                <w:shd w:val="clear" w:color="auto" w:fill="FFFFFF"/>
                <w:lang w:val="es-AR"/>
              </w:rPr>
              <w:t xml:space="preserve">De la </w:t>
            </w:r>
            <w:proofErr w:type="spellStart"/>
            <w:r w:rsidRPr="0080330F">
              <w:rPr>
                <w:rFonts w:ascii="Corbel" w:hAnsi="Corbel" w:cs="Calibri"/>
                <w:color w:val="000000"/>
                <w:shd w:val="clear" w:color="auto" w:fill="FFFFFF"/>
                <w:lang w:val="es-AR"/>
              </w:rPr>
              <w:t>Boétie</w:t>
            </w:r>
            <w:proofErr w:type="spellEnd"/>
            <w:r w:rsidRPr="0080330F">
              <w:rPr>
                <w:rFonts w:ascii="Corbel" w:hAnsi="Corbel" w:cs="Calibri"/>
                <w:color w:val="000000"/>
                <w:shd w:val="clear" w:color="auto" w:fill="FFFFFF"/>
                <w:lang w:val="es-AR"/>
              </w:rPr>
              <w:t>, É</w:t>
            </w:r>
            <w:r w:rsidR="00BF7BC1" w:rsidRPr="0080330F">
              <w:rPr>
                <w:rFonts w:ascii="Corbel" w:hAnsi="Corbel" w:cs="Calibri"/>
                <w:color w:val="000000"/>
                <w:shd w:val="clear" w:color="auto" w:fill="FFFFFF"/>
                <w:lang w:val="es-AR"/>
              </w:rPr>
              <w:t xml:space="preserve">. 1552. </w:t>
            </w:r>
            <w:r w:rsidR="00BF7BC1" w:rsidRPr="00016A56">
              <w:rPr>
                <w:rFonts w:ascii="Corbel" w:hAnsi="Corbel" w:cs="Calibri"/>
                <w:i/>
                <w:color w:val="000000"/>
                <w:shd w:val="clear" w:color="auto" w:fill="FFFFFF"/>
              </w:rPr>
              <w:t>The politics of obedience: The discourse of voluntary servitude</w:t>
            </w:r>
            <w:r w:rsidR="00BF7BC1" w:rsidRPr="00016A56">
              <w:rPr>
                <w:rFonts w:ascii="Corbel" w:hAnsi="Corbel" w:cs="Calibri"/>
                <w:color w:val="000000"/>
                <w:shd w:val="clear" w:color="auto" w:fill="FFFFFF"/>
              </w:rPr>
              <w:t>.</w:t>
            </w:r>
          </w:p>
          <w:p w:rsidR="00BF7BC1" w:rsidRPr="00016A56" w:rsidRDefault="00BF7BC1" w:rsidP="00BF7BC1">
            <w:pPr>
              <w:shd w:val="clear" w:color="auto" w:fill="FFFFFF"/>
              <w:rPr>
                <w:rFonts w:ascii="Corbel" w:hAnsi="Corbel" w:cs="Calibri"/>
                <w:color w:val="000000"/>
                <w:shd w:val="clear" w:color="auto" w:fill="FFFFFF"/>
              </w:rPr>
            </w:pPr>
          </w:p>
          <w:p w:rsidR="00BF7BC1" w:rsidRPr="00016A56" w:rsidRDefault="00BF7BC1" w:rsidP="00BF7BC1">
            <w:pPr>
              <w:shd w:val="clear" w:color="auto" w:fill="FFFFFF"/>
              <w:rPr>
                <w:rFonts w:ascii="Corbel" w:hAnsi="Corbel" w:cs="Calibri"/>
                <w:color w:val="000000"/>
                <w:shd w:val="clear" w:color="auto" w:fill="FFFFFF"/>
              </w:rPr>
            </w:pPr>
            <w:proofErr w:type="spellStart"/>
            <w:r w:rsidRPr="00016A56">
              <w:rPr>
                <w:rFonts w:ascii="Corbel" w:hAnsi="Corbel" w:cs="Calibri"/>
                <w:color w:val="000000"/>
                <w:shd w:val="clear" w:color="auto" w:fill="FFFFFF"/>
              </w:rPr>
              <w:t>Lordon</w:t>
            </w:r>
            <w:proofErr w:type="spellEnd"/>
            <w:r w:rsidRPr="00016A56">
              <w:rPr>
                <w:rFonts w:ascii="Corbel" w:hAnsi="Corbel" w:cs="Calibri"/>
                <w:color w:val="000000"/>
                <w:shd w:val="clear" w:color="auto" w:fill="FFFFFF"/>
              </w:rPr>
              <w:t xml:space="preserve">, F. 2014. </w:t>
            </w:r>
            <w:r w:rsidRPr="00016A56">
              <w:rPr>
                <w:rFonts w:ascii="Corbel" w:hAnsi="Corbel" w:cs="Calibri"/>
                <w:i/>
                <w:color w:val="000000"/>
                <w:shd w:val="clear" w:color="auto" w:fill="FFFFFF"/>
              </w:rPr>
              <w:t>Willing slaves of capital: Spinoza &amp; Marx on desire</w:t>
            </w:r>
            <w:r w:rsidRPr="00016A56">
              <w:rPr>
                <w:rFonts w:ascii="Corbel" w:hAnsi="Corbel" w:cs="Calibri"/>
                <w:color w:val="000000"/>
                <w:shd w:val="clear" w:color="auto" w:fill="FFFFFF"/>
              </w:rPr>
              <w:t xml:space="preserve">. London: Verso. </w:t>
            </w:r>
            <w:r w:rsidR="00B9295A" w:rsidRPr="00016A56">
              <w:rPr>
                <w:rFonts w:ascii="Corbel" w:hAnsi="Corbel" w:cs="Calibri"/>
                <w:color w:val="000000"/>
                <w:shd w:val="clear" w:color="auto" w:fill="FFFFFF"/>
              </w:rPr>
              <w:t xml:space="preserve">Ch. 3: Domination, liberation. </w:t>
            </w:r>
            <w:r w:rsidRPr="00016A56">
              <w:rPr>
                <w:rFonts w:ascii="Corbel" w:hAnsi="Corbel" w:cs="Calibri"/>
                <w:color w:val="000000"/>
                <w:shd w:val="clear" w:color="auto" w:fill="FFFFFF"/>
              </w:rPr>
              <w:t xml:space="preserve">Pp. 105-162. </w:t>
            </w:r>
          </w:p>
          <w:p w:rsidR="000C608A" w:rsidRPr="00016A56" w:rsidRDefault="000C608A" w:rsidP="00B9295A">
            <w:pPr>
              <w:shd w:val="clear" w:color="auto" w:fill="FFFFFF"/>
              <w:rPr>
                <w:rFonts w:ascii="Corbel" w:hAnsi="Corbel"/>
              </w:rPr>
            </w:pPr>
          </w:p>
        </w:tc>
      </w:tr>
      <w:tr w:rsidR="000C608A" w:rsidRPr="00016A56" w:rsidTr="00DE2AB5">
        <w:tc>
          <w:tcPr>
            <w:tcW w:w="2070" w:type="dxa"/>
          </w:tcPr>
          <w:p w:rsidR="000C608A" w:rsidRPr="00016A56" w:rsidRDefault="000C608A" w:rsidP="003813EF">
            <w:pPr>
              <w:rPr>
                <w:rFonts w:ascii="Corbel" w:hAnsi="Corbel"/>
              </w:rPr>
            </w:pPr>
            <w:r w:rsidRPr="00016A56">
              <w:rPr>
                <w:rFonts w:ascii="Corbel" w:hAnsi="Corbel"/>
              </w:rPr>
              <w:t>10 Aug</w:t>
            </w:r>
          </w:p>
          <w:p w:rsidR="00483930" w:rsidRPr="00016A56" w:rsidRDefault="00483930" w:rsidP="003813EF">
            <w:pPr>
              <w:rPr>
                <w:rFonts w:ascii="Corbel" w:hAnsi="Corbel"/>
              </w:rPr>
            </w:pPr>
            <w:r w:rsidRPr="00016A56">
              <w:rPr>
                <w:rFonts w:ascii="Corbel" w:hAnsi="Corbel"/>
              </w:rPr>
              <w:t>3</w:t>
            </w:r>
          </w:p>
          <w:p w:rsidR="00F17EB7" w:rsidRPr="00016A56" w:rsidRDefault="00F17EB7" w:rsidP="003813EF">
            <w:pPr>
              <w:rPr>
                <w:rFonts w:ascii="Corbel" w:hAnsi="Corbel"/>
              </w:rPr>
            </w:pPr>
            <w:r w:rsidRPr="00016A56">
              <w:rPr>
                <w:rFonts w:ascii="Corbel" w:hAnsi="Corbel"/>
              </w:rPr>
              <w:t>TSV: 40-105</w:t>
            </w:r>
          </w:p>
          <w:p w:rsidR="00F17EB7" w:rsidRPr="00016A56" w:rsidRDefault="00F17EB7" w:rsidP="003813EF">
            <w:pPr>
              <w:rPr>
                <w:rFonts w:ascii="Corbel" w:hAnsi="Corbel"/>
              </w:rPr>
            </w:pPr>
            <w:r w:rsidRPr="00016A56">
              <w:rPr>
                <w:rFonts w:ascii="Corbel" w:hAnsi="Corbel"/>
              </w:rPr>
              <w:t>CNS: B1-103</w:t>
            </w:r>
          </w:p>
        </w:tc>
        <w:tc>
          <w:tcPr>
            <w:tcW w:w="1827" w:type="dxa"/>
          </w:tcPr>
          <w:p w:rsidR="00FE1E09" w:rsidRPr="00016A56" w:rsidRDefault="00FE1E09" w:rsidP="00FE1E09">
            <w:pPr>
              <w:rPr>
                <w:rFonts w:ascii="Corbel" w:hAnsi="Corbel"/>
              </w:rPr>
            </w:pPr>
            <w:r w:rsidRPr="00016A56">
              <w:rPr>
                <w:rFonts w:ascii="Corbel" w:hAnsi="Corbel"/>
              </w:rPr>
              <w:t>Monique Briggs</w:t>
            </w:r>
          </w:p>
          <w:p w:rsidR="000C608A" w:rsidRPr="00016A56" w:rsidRDefault="000C608A" w:rsidP="0080330F">
            <w:pPr>
              <w:rPr>
                <w:rFonts w:ascii="Corbel" w:hAnsi="Corbel"/>
              </w:rPr>
            </w:pPr>
          </w:p>
        </w:tc>
        <w:tc>
          <w:tcPr>
            <w:tcW w:w="5119" w:type="dxa"/>
          </w:tcPr>
          <w:p w:rsidR="00FE1E09" w:rsidRPr="00016A56" w:rsidRDefault="000862F4" w:rsidP="00FE1E09">
            <w:pPr>
              <w:shd w:val="clear" w:color="auto" w:fill="FFFFFF"/>
              <w:rPr>
                <w:rFonts w:ascii="Corbel" w:hAnsi="Corbel" w:cs="Calibri"/>
                <w:b/>
                <w:color w:val="000000" w:themeColor="text1"/>
                <w:shd w:val="clear" w:color="auto" w:fill="FFFFFF"/>
              </w:rPr>
            </w:pPr>
            <w:r w:rsidRPr="00016A56">
              <w:rPr>
                <w:rFonts w:ascii="Corbel" w:hAnsi="Corbel" w:cs="Calibri"/>
                <w:b/>
                <w:color w:val="000000" w:themeColor="text1"/>
                <w:shd w:val="clear" w:color="auto" w:fill="FFFFFF"/>
              </w:rPr>
              <w:t xml:space="preserve">Feminism and </w:t>
            </w:r>
            <w:r w:rsidR="00E37519" w:rsidRPr="00016A56">
              <w:rPr>
                <w:rFonts w:ascii="Corbel" w:hAnsi="Corbel" w:cs="Calibri"/>
                <w:b/>
                <w:color w:val="000000" w:themeColor="text1"/>
                <w:shd w:val="clear" w:color="auto" w:fill="FFFFFF"/>
              </w:rPr>
              <w:t>Intersectionality</w:t>
            </w:r>
          </w:p>
          <w:p w:rsidR="00E37519" w:rsidRPr="00016A56" w:rsidRDefault="00E37519" w:rsidP="00FE1E09">
            <w:pPr>
              <w:shd w:val="clear" w:color="auto" w:fill="FFFFFF"/>
              <w:rPr>
                <w:rFonts w:ascii="Corbel" w:hAnsi="Corbel" w:cs="Calibri"/>
                <w:b/>
                <w:color w:val="000000" w:themeColor="text1"/>
                <w:shd w:val="clear" w:color="auto" w:fill="FFFFFF"/>
              </w:rPr>
            </w:pPr>
          </w:p>
          <w:p w:rsidR="000C608A" w:rsidRPr="00016A56" w:rsidRDefault="005D13CE" w:rsidP="005D13CE">
            <w:pPr>
              <w:shd w:val="clear" w:color="auto" w:fill="FFFFFF"/>
              <w:rPr>
                <w:rFonts w:ascii="Corbel" w:eastAsia="Times New Roman" w:hAnsi="Corbel" w:cs="Calibri"/>
                <w:color w:val="000000"/>
                <w:lang w:eastAsia="en-AU"/>
              </w:rPr>
            </w:pPr>
            <w:r w:rsidRPr="00016A56">
              <w:rPr>
                <w:rFonts w:ascii="Corbel" w:eastAsia="Times New Roman" w:hAnsi="Corbel" w:cs="Calibri"/>
                <w:color w:val="000000"/>
                <w:lang w:eastAsia="en-AU"/>
              </w:rPr>
              <w:t xml:space="preserve">Crenshaw, K. 1989. </w:t>
            </w:r>
            <w:proofErr w:type="spellStart"/>
            <w:r w:rsidRPr="00016A56">
              <w:rPr>
                <w:rFonts w:ascii="Corbel" w:eastAsia="Times New Roman" w:hAnsi="Corbel" w:cs="Calibri"/>
                <w:color w:val="000000"/>
                <w:lang w:eastAsia="en-AU"/>
              </w:rPr>
              <w:t>Demarginalizing</w:t>
            </w:r>
            <w:proofErr w:type="spellEnd"/>
            <w:r w:rsidRPr="00016A56">
              <w:rPr>
                <w:rFonts w:ascii="Corbel" w:eastAsia="Times New Roman" w:hAnsi="Corbel" w:cs="Calibri"/>
                <w:color w:val="000000"/>
                <w:lang w:eastAsia="en-AU"/>
              </w:rPr>
              <w:t xml:space="preserve"> the intersection of race and sex: A black feminist critique of antidiscrimination doctrine, feminist theory and antiracist politics. </w:t>
            </w:r>
            <w:r w:rsidR="0021091C">
              <w:rPr>
                <w:rFonts w:ascii="Corbel" w:eastAsia="Times New Roman" w:hAnsi="Corbel" w:cs="Calibri"/>
                <w:i/>
                <w:color w:val="000000"/>
                <w:lang w:eastAsia="en-AU"/>
              </w:rPr>
              <w:t>Unive</w:t>
            </w:r>
            <w:r w:rsidRPr="00016A56">
              <w:rPr>
                <w:rFonts w:ascii="Corbel" w:eastAsia="Times New Roman" w:hAnsi="Corbel" w:cs="Calibri"/>
                <w:i/>
                <w:color w:val="000000"/>
                <w:lang w:eastAsia="en-AU"/>
              </w:rPr>
              <w:t>rsity of Chicago legal forum</w:t>
            </w:r>
            <w:r w:rsidRPr="00016A56">
              <w:rPr>
                <w:rFonts w:ascii="Corbel" w:eastAsia="Times New Roman" w:hAnsi="Corbel" w:cs="Calibri"/>
                <w:color w:val="000000"/>
                <w:lang w:eastAsia="en-AU"/>
              </w:rPr>
              <w:t xml:space="preserve"> 1989(1):139-167.</w:t>
            </w:r>
          </w:p>
          <w:p w:rsidR="005D13CE" w:rsidRPr="00016A56" w:rsidRDefault="005D13CE" w:rsidP="005D13CE">
            <w:pPr>
              <w:shd w:val="clear" w:color="auto" w:fill="FFFFFF"/>
              <w:rPr>
                <w:rFonts w:ascii="Corbel" w:eastAsia="Times New Roman" w:hAnsi="Corbel" w:cs="Calibri"/>
                <w:color w:val="000000"/>
                <w:lang w:eastAsia="en-AU"/>
              </w:rPr>
            </w:pPr>
          </w:p>
          <w:p w:rsidR="005D13CE" w:rsidRPr="00016A56" w:rsidRDefault="005D13CE" w:rsidP="005D13CE">
            <w:pPr>
              <w:shd w:val="clear" w:color="auto" w:fill="FFFFFF"/>
              <w:rPr>
                <w:rFonts w:ascii="Corbel" w:eastAsia="Times New Roman" w:hAnsi="Corbel" w:cs="Calibri"/>
                <w:color w:val="000000"/>
                <w:lang w:eastAsia="en-AU"/>
              </w:rPr>
            </w:pPr>
            <w:r w:rsidRPr="00016A56">
              <w:rPr>
                <w:rFonts w:ascii="Corbel" w:eastAsia="Times New Roman" w:hAnsi="Corbel" w:cs="Calibri"/>
                <w:color w:val="000000"/>
                <w:lang w:eastAsia="en-AU"/>
              </w:rPr>
              <w:t xml:space="preserve">Cho, S., Crenshaw, K. &amp; McCall, L. 2013. Toward a field of intersectionality studies: theory, applications and praxis. </w:t>
            </w:r>
            <w:r w:rsidRPr="00016A56">
              <w:rPr>
                <w:rFonts w:ascii="Corbel" w:eastAsia="Times New Roman" w:hAnsi="Corbel" w:cs="Calibri"/>
                <w:i/>
                <w:color w:val="000000"/>
                <w:lang w:eastAsia="en-AU"/>
              </w:rPr>
              <w:t>Journal of women in culture and society</w:t>
            </w:r>
            <w:r w:rsidRPr="00016A56">
              <w:rPr>
                <w:rFonts w:ascii="Corbel" w:eastAsia="Times New Roman" w:hAnsi="Corbel" w:cs="Calibri"/>
                <w:color w:val="000000"/>
                <w:lang w:eastAsia="en-AU"/>
              </w:rPr>
              <w:t>. 38(4):785-810.</w:t>
            </w:r>
          </w:p>
          <w:p w:rsidR="00DC5471" w:rsidRPr="00016A56" w:rsidRDefault="00DC5471" w:rsidP="005D13CE">
            <w:pPr>
              <w:shd w:val="clear" w:color="auto" w:fill="FFFFFF"/>
              <w:rPr>
                <w:rFonts w:ascii="Corbel" w:eastAsia="Times New Roman" w:hAnsi="Corbel" w:cs="Calibri"/>
                <w:color w:val="000000"/>
                <w:lang w:eastAsia="en-AU"/>
              </w:rPr>
            </w:pPr>
          </w:p>
          <w:p w:rsidR="00DC5471" w:rsidRPr="00016A56" w:rsidRDefault="00DC5471" w:rsidP="005D13CE">
            <w:pPr>
              <w:shd w:val="clear" w:color="auto" w:fill="FFFFFF"/>
              <w:rPr>
                <w:rFonts w:ascii="Corbel" w:eastAsia="Times New Roman" w:hAnsi="Corbel" w:cs="Calibri"/>
                <w:color w:val="000000"/>
                <w:lang w:eastAsia="en-AU"/>
              </w:rPr>
            </w:pPr>
            <w:r w:rsidRPr="00016A56">
              <w:rPr>
                <w:rFonts w:ascii="Corbel" w:eastAsia="Times New Roman" w:hAnsi="Corbel" w:cs="Calibri"/>
                <w:color w:val="000000"/>
                <w:lang w:eastAsia="en-AU"/>
              </w:rPr>
              <w:t xml:space="preserve">Ahmed, S. 2017. </w:t>
            </w:r>
            <w:r w:rsidRPr="00016A56">
              <w:rPr>
                <w:rFonts w:ascii="Corbel" w:eastAsia="Times New Roman" w:hAnsi="Corbel" w:cs="Calibri"/>
                <w:i/>
                <w:color w:val="000000"/>
                <w:lang w:eastAsia="en-AU"/>
              </w:rPr>
              <w:t>Living a feminist life</w:t>
            </w:r>
            <w:r w:rsidRPr="00016A56">
              <w:rPr>
                <w:rFonts w:ascii="Corbel" w:eastAsia="Times New Roman" w:hAnsi="Corbel" w:cs="Calibri"/>
                <w:color w:val="000000"/>
                <w:lang w:eastAsia="en-AU"/>
              </w:rPr>
              <w:t xml:space="preserve">. Duke University Press. </w:t>
            </w:r>
            <w:r w:rsidR="00E37356" w:rsidRPr="00016A56">
              <w:rPr>
                <w:rFonts w:ascii="Corbel" w:eastAsia="Times New Roman" w:hAnsi="Corbel" w:cs="Calibri"/>
                <w:color w:val="000000"/>
                <w:lang w:eastAsia="en-AU"/>
              </w:rPr>
              <w:t xml:space="preserve">Introduction, pp. 1-18. </w:t>
            </w:r>
          </w:p>
          <w:p w:rsidR="005D13CE" w:rsidRPr="00016A56" w:rsidRDefault="005D13CE" w:rsidP="005D13CE">
            <w:pPr>
              <w:shd w:val="clear" w:color="auto" w:fill="FFFFFF"/>
              <w:rPr>
                <w:rFonts w:ascii="Corbel" w:eastAsia="Times New Roman" w:hAnsi="Corbel" w:cs="Calibri"/>
                <w:color w:val="000000"/>
                <w:lang w:eastAsia="en-AU"/>
              </w:rPr>
            </w:pPr>
          </w:p>
        </w:tc>
      </w:tr>
      <w:tr w:rsidR="000C608A" w:rsidRPr="00016A56" w:rsidTr="00DE2AB5">
        <w:tc>
          <w:tcPr>
            <w:tcW w:w="2070" w:type="dxa"/>
          </w:tcPr>
          <w:p w:rsidR="000C608A" w:rsidRPr="00016A56" w:rsidRDefault="000C608A" w:rsidP="003813EF">
            <w:pPr>
              <w:rPr>
                <w:rFonts w:ascii="Corbel" w:hAnsi="Corbel"/>
              </w:rPr>
            </w:pPr>
            <w:r w:rsidRPr="00016A56">
              <w:rPr>
                <w:rFonts w:ascii="Corbel" w:hAnsi="Corbel"/>
              </w:rPr>
              <w:t>24 Aug</w:t>
            </w:r>
          </w:p>
          <w:p w:rsidR="00483930" w:rsidRPr="00016A56" w:rsidRDefault="00483930" w:rsidP="003813EF">
            <w:pPr>
              <w:rPr>
                <w:rFonts w:ascii="Corbel" w:hAnsi="Corbel"/>
              </w:rPr>
            </w:pPr>
            <w:r w:rsidRPr="00016A56">
              <w:rPr>
                <w:rFonts w:ascii="Corbel" w:hAnsi="Corbel"/>
              </w:rPr>
              <w:t>5</w:t>
            </w:r>
          </w:p>
          <w:p w:rsidR="00F17EB7" w:rsidRPr="00016A56" w:rsidRDefault="00F17EB7" w:rsidP="003813EF">
            <w:pPr>
              <w:rPr>
                <w:rFonts w:ascii="Corbel" w:hAnsi="Corbel"/>
              </w:rPr>
            </w:pPr>
            <w:r w:rsidRPr="00016A56">
              <w:rPr>
                <w:rFonts w:ascii="Corbel" w:hAnsi="Corbel"/>
              </w:rPr>
              <w:t>TSV: 40-105</w:t>
            </w:r>
          </w:p>
          <w:p w:rsidR="00F17EB7" w:rsidRPr="00016A56" w:rsidRDefault="00F17EB7" w:rsidP="003813EF">
            <w:pPr>
              <w:rPr>
                <w:rFonts w:ascii="Corbel" w:hAnsi="Corbel"/>
              </w:rPr>
            </w:pPr>
            <w:r w:rsidRPr="00016A56">
              <w:rPr>
                <w:rFonts w:ascii="Corbel" w:hAnsi="Corbel"/>
              </w:rPr>
              <w:t>CNS: B1-103</w:t>
            </w:r>
          </w:p>
        </w:tc>
        <w:tc>
          <w:tcPr>
            <w:tcW w:w="1827" w:type="dxa"/>
          </w:tcPr>
          <w:p w:rsidR="000C608A" w:rsidRPr="00016A56" w:rsidRDefault="00E27575" w:rsidP="00332ADE">
            <w:pPr>
              <w:shd w:val="clear" w:color="auto" w:fill="FFFFFF"/>
              <w:rPr>
                <w:rFonts w:ascii="Corbel" w:hAnsi="Corbel"/>
              </w:rPr>
            </w:pPr>
            <w:proofErr w:type="spellStart"/>
            <w:r w:rsidRPr="00016A56">
              <w:rPr>
                <w:rFonts w:ascii="Corbel" w:hAnsi="Corbel"/>
              </w:rPr>
              <w:t>Kearrin</w:t>
            </w:r>
            <w:proofErr w:type="spellEnd"/>
            <w:r w:rsidRPr="00016A56">
              <w:rPr>
                <w:rFonts w:ascii="Corbel" w:hAnsi="Corbel"/>
              </w:rPr>
              <w:t xml:space="preserve"> Si</w:t>
            </w:r>
            <w:r w:rsidR="00502CC0" w:rsidRPr="00016A56">
              <w:rPr>
                <w:rFonts w:ascii="Corbel" w:hAnsi="Corbel"/>
              </w:rPr>
              <w:t>ms</w:t>
            </w:r>
          </w:p>
        </w:tc>
        <w:tc>
          <w:tcPr>
            <w:tcW w:w="5119" w:type="dxa"/>
          </w:tcPr>
          <w:p w:rsidR="00502CC0" w:rsidRPr="00016A56" w:rsidRDefault="005F3A81" w:rsidP="00502CC0">
            <w:pPr>
              <w:rPr>
                <w:rFonts w:ascii="Corbel" w:hAnsi="Corbel"/>
                <w:b/>
              </w:rPr>
            </w:pPr>
            <w:r>
              <w:rPr>
                <w:rFonts w:ascii="Corbel" w:hAnsi="Corbel"/>
                <w:b/>
              </w:rPr>
              <w:t>Expulsion</w:t>
            </w:r>
            <w:r w:rsidR="00120459" w:rsidRPr="00016A56">
              <w:rPr>
                <w:rFonts w:ascii="Corbel" w:hAnsi="Corbel"/>
                <w:b/>
              </w:rPr>
              <w:t>, C</w:t>
            </w:r>
            <w:r w:rsidR="00502CC0" w:rsidRPr="00016A56">
              <w:rPr>
                <w:rFonts w:ascii="Corbel" w:hAnsi="Corbel"/>
                <w:b/>
              </w:rPr>
              <w:t>apitalism</w:t>
            </w:r>
            <w:r w:rsidR="00535F69" w:rsidRPr="00016A56">
              <w:rPr>
                <w:rFonts w:ascii="Corbel" w:hAnsi="Corbel"/>
                <w:b/>
              </w:rPr>
              <w:t>,</w:t>
            </w:r>
            <w:r w:rsidR="00502CC0" w:rsidRPr="00016A56">
              <w:rPr>
                <w:rFonts w:ascii="Corbel" w:hAnsi="Corbel"/>
                <w:b/>
              </w:rPr>
              <w:t xml:space="preserve"> </w:t>
            </w:r>
            <w:r w:rsidR="00120459" w:rsidRPr="00016A56">
              <w:rPr>
                <w:rFonts w:ascii="Corbel" w:hAnsi="Corbel"/>
                <w:b/>
              </w:rPr>
              <w:t>B</w:t>
            </w:r>
            <w:r w:rsidR="00502CC0" w:rsidRPr="00016A56">
              <w:rPr>
                <w:rFonts w:ascii="Corbel" w:hAnsi="Corbel"/>
                <w:b/>
              </w:rPr>
              <w:t>rutality</w:t>
            </w:r>
          </w:p>
          <w:p w:rsidR="00535F69" w:rsidRPr="00016A56" w:rsidRDefault="00535F69" w:rsidP="00502CC0">
            <w:pPr>
              <w:rPr>
                <w:rFonts w:ascii="Corbel" w:hAnsi="Corbel"/>
                <w:b/>
              </w:rPr>
            </w:pPr>
          </w:p>
          <w:p w:rsidR="002D7560" w:rsidRPr="00016A56" w:rsidRDefault="002D7560" w:rsidP="002D7560">
            <w:pPr>
              <w:shd w:val="clear" w:color="auto" w:fill="FFFFFF"/>
              <w:rPr>
                <w:rFonts w:ascii="Corbel" w:eastAsia="Times New Roman" w:hAnsi="Corbel" w:cs="Calibri"/>
                <w:color w:val="000000"/>
                <w:lang w:eastAsia="en-AU"/>
              </w:rPr>
            </w:pPr>
            <w:proofErr w:type="spellStart"/>
            <w:r w:rsidRPr="00016A56">
              <w:rPr>
                <w:rFonts w:ascii="Corbel" w:eastAsia="Times New Roman" w:hAnsi="Corbel" w:cs="Calibri"/>
                <w:color w:val="000000"/>
                <w:lang w:eastAsia="en-AU"/>
              </w:rPr>
              <w:t>Sassen</w:t>
            </w:r>
            <w:proofErr w:type="spellEnd"/>
            <w:r w:rsidRPr="00016A56">
              <w:rPr>
                <w:rFonts w:ascii="Corbel" w:eastAsia="Times New Roman" w:hAnsi="Corbel" w:cs="Calibri"/>
                <w:color w:val="000000"/>
                <w:lang w:eastAsia="en-AU"/>
              </w:rPr>
              <w:t xml:space="preserve">, S. 2015. </w:t>
            </w:r>
            <w:r w:rsidRPr="00016A56">
              <w:rPr>
                <w:rFonts w:ascii="Corbel" w:eastAsia="Times New Roman" w:hAnsi="Corbel" w:cs="Calibri"/>
                <w:i/>
                <w:color w:val="000000"/>
                <w:lang w:eastAsia="en-AU"/>
              </w:rPr>
              <w:t>Expulsions: When complexity produces elementary brutalities</w:t>
            </w:r>
            <w:r w:rsidRPr="00016A56">
              <w:rPr>
                <w:rFonts w:ascii="Corbel" w:eastAsia="Times New Roman" w:hAnsi="Corbel" w:cs="Calibri"/>
                <w:color w:val="000000"/>
                <w:lang w:eastAsia="en-AU"/>
              </w:rPr>
              <w:t xml:space="preserve">. </w:t>
            </w:r>
            <w:r w:rsidR="00317898" w:rsidRPr="00016A56">
              <w:rPr>
                <w:rFonts w:ascii="Corbel" w:eastAsia="Times New Roman" w:hAnsi="Corbel" w:cs="Calibri"/>
                <w:color w:val="000000"/>
                <w:lang w:eastAsia="en-AU"/>
              </w:rPr>
              <w:t>Harvard University Press. Introduction: The savage sorting. Pp. 1-11.</w:t>
            </w:r>
          </w:p>
          <w:p w:rsidR="002D7560" w:rsidRPr="00016A56" w:rsidRDefault="002D7560" w:rsidP="002D7560">
            <w:pPr>
              <w:shd w:val="clear" w:color="auto" w:fill="FFFFFF"/>
              <w:rPr>
                <w:rFonts w:ascii="Corbel" w:eastAsia="Times New Roman" w:hAnsi="Corbel" w:cs="Calibri"/>
                <w:color w:val="000000"/>
                <w:lang w:eastAsia="en-AU"/>
              </w:rPr>
            </w:pPr>
          </w:p>
          <w:p w:rsidR="002D7560" w:rsidRPr="00016A56" w:rsidRDefault="002D7560" w:rsidP="002D7560">
            <w:pPr>
              <w:shd w:val="clear" w:color="auto" w:fill="FFFFFF"/>
              <w:rPr>
                <w:rFonts w:ascii="Corbel" w:eastAsia="Times New Roman" w:hAnsi="Corbel" w:cs="Calibri"/>
                <w:color w:val="000000"/>
                <w:lang w:eastAsia="en-AU"/>
              </w:rPr>
            </w:pPr>
            <w:r w:rsidRPr="00016A56">
              <w:rPr>
                <w:rFonts w:ascii="Corbel" w:eastAsia="Times New Roman" w:hAnsi="Corbel" w:cs="Calibri"/>
                <w:color w:val="000000"/>
                <w:lang w:eastAsia="en-AU"/>
              </w:rPr>
              <w:t xml:space="preserve">Klein, N. 2014. </w:t>
            </w:r>
            <w:r w:rsidRPr="00016A56">
              <w:rPr>
                <w:rFonts w:ascii="Corbel" w:eastAsia="Times New Roman" w:hAnsi="Corbel" w:cs="Calibri"/>
                <w:i/>
                <w:color w:val="000000"/>
                <w:lang w:eastAsia="en-AU"/>
              </w:rPr>
              <w:t xml:space="preserve">This changes everything: Capitalism vs the climate. </w:t>
            </w:r>
            <w:r w:rsidRPr="00016A56">
              <w:rPr>
                <w:rFonts w:ascii="Corbel" w:eastAsia="Times New Roman" w:hAnsi="Corbel" w:cs="Calibri"/>
                <w:color w:val="000000"/>
                <w:lang w:eastAsia="en-AU"/>
              </w:rPr>
              <w:t xml:space="preserve">New York: Simon &amp; Schuster. </w:t>
            </w:r>
            <w:r w:rsidR="00CB6198" w:rsidRPr="00016A56">
              <w:rPr>
                <w:rFonts w:ascii="Corbel" w:eastAsia="Times New Roman" w:hAnsi="Corbel" w:cs="Calibri"/>
                <w:color w:val="000000"/>
                <w:lang w:eastAsia="en-AU"/>
              </w:rPr>
              <w:t>Introduction.</w:t>
            </w:r>
          </w:p>
          <w:p w:rsidR="002D7560" w:rsidRPr="00016A56" w:rsidRDefault="002D7560" w:rsidP="002D7560">
            <w:pPr>
              <w:shd w:val="clear" w:color="auto" w:fill="FFFFFF"/>
              <w:rPr>
                <w:rFonts w:ascii="Corbel" w:hAnsi="Corbel" w:cs="Calibri"/>
                <w:color w:val="000000" w:themeColor="text1"/>
                <w:shd w:val="clear" w:color="auto" w:fill="FFFFFF"/>
              </w:rPr>
            </w:pPr>
          </w:p>
          <w:p w:rsidR="002D7560" w:rsidRPr="00016A56" w:rsidRDefault="002D7560" w:rsidP="002D7560">
            <w:pPr>
              <w:shd w:val="clear" w:color="auto" w:fill="FFFFFF"/>
              <w:rPr>
                <w:rFonts w:ascii="Corbel" w:hAnsi="Corbel" w:cs="Calibri"/>
                <w:color w:val="000000" w:themeColor="text1"/>
                <w:shd w:val="clear" w:color="auto" w:fill="FFFFFF"/>
              </w:rPr>
            </w:pPr>
            <w:r w:rsidRPr="00016A56">
              <w:rPr>
                <w:rFonts w:ascii="Corbel" w:hAnsi="Corbel" w:cs="Calibri"/>
                <w:color w:val="000000" w:themeColor="text1"/>
                <w:shd w:val="clear" w:color="auto" w:fill="FFFFFF"/>
              </w:rPr>
              <w:t xml:space="preserve">Harvey, D. 2004. The new imperialism: Accumulation by dispossession. </w:t>
            </w:r>
            <w:r w:rsidRPr="00016A56">
              <w:rPr>
                <w:rFonts w:ascii="Corbel" w:hAnsi="Corbel" w:cs="Calibri"/>
                <w:i/>
                <w:color w:val="000000" w:themeColor="text1"/>
                <w:shd w:val="clear" w:color="auto" w:fill="FFFFFF"/>
              </w:rPr>
              <w:t>Socialist register</w:t>
            </w:r>
            <w:r w:rsidRPr="00016A56">
              <w:rPr>
                <w:rFonts w:ascii="Corbel" w:hAnsi="Corbel" w:cs="Calibri"/>
                <w:color w:val="000000" w:themeColor="text1"/>
                <w:shd w:val="clear" w:color="auto" w:fill="FFFFFF"/>
              </w:rPr>
              <w:t>. 40:63-87.</w:t>
            </w:r>
          </w:p>
          <w:p w:rsidR="00CB6198" w:rsidRPr="00016A56" w:rsidRDefault="00CB6198" w:rsidP="00CB6198">
            <w:pPr>
              <w:shd w:val="clear" w:color="auto" w:fill="FFFFFF"/>
              <w:rPr>
                <w:rFonts w:ascii="Corbel" w:eastAsia="Times New Roman" w:hAnsi="Corbel" w:cs="Calibri"/>
                <w:color w:val="000000"/>
                <w:lang w:eastAsia="en-AU"/>
              </w:rPr>
            </w:pPr>
          </w:p>
          <w:p w:rsidR="00CB6198" w:rsidRPr="00016A56" w:rsidRDefault="0080330F" w:rsidP="00CB6198">
            <w:pPr>
              <w:shd w:val="clear" w:color="auto" w:fill="FFFFFF"/>
              <w:rPr>
                <w:rFonts w:ascii="Corbel" w:eastAsia="Times New Roman" w:hAnsi="Corbel" w:cs="Calibri"/>
                <w:color w:val="000000"/>
                <w:lang w:eastAsia="en-AU"/>
              </w:rPr>
            </w:pPr>
            <w:hyperlink r:id="rId5" w:tgtFrame="_blank" w:history="1">
              <w:r w:rsidR="00CB6198" w:rsidRPr="00016A56">
                <w:rPr>
                  <w:rStyle w:val="Hyperlink"/>
                  <w:rFonts w:ascii="Corbel" w:hAnsi="Corbel" w:cs="Calibri"/>
                  <w:shd w:val="clear" w:color="auto" w:fill="FFFFFF"/>
                </w:rPr>
                <w:t>https://www.youtube.com/watch?v=3a9TAbQHzjQ</w:t>
              </w:r>
            </w:hyperlink>
          </w:p>
          <w:p w:rsidR="00CB6198" w:rsidRPr="00016A56" w:rsidRDefault="00CB6198" w:rsidP="00CB6198">
            <w:pPr>
              <w:shd w:val="clear" w:color="auto" w:fill="FFFFFF"/>
              <w:rPr>
                <w:rFonts w:ascii="Corbel" w:eastAsia="Times New Roman" w:hAnsi="Corbel" w:cs="Calibri"/>
                <w:color w:val="000000"/>
                <w:lang w:eastAsia="en-AU"/>
              </w:rPr>
            </w:pPr>
          </w:p>
          <w:p w:rsidR="00CB6198" w:rsidRPr="00016A56" w:rsidRDefault="00CB6198" w:rsidP="00CB6198">
            <w:pPr>
              <w:shd w:val="clear" w:color="auto" w:fill="FFFFFF"/>
              <w:rPr>
                <w:rFonts w:ascii="Corbel" w:eastAsia="Times New Roman" w:hAnsi="Corbel" w:cs="Calibri"/>
                <w:color w:val="000000"/>
                <w:lang w:eastAsia="en-AU"/>
              </w:rPr>
            </w:pPr>
            <w:r w:rsidRPr="00016A56">
              <w:rPr>
                <w:rFonts w:ascii="Corbel" w:hAnsi="Corbel" w:cs="Calibri"/>
                <w:color w:val="000000"/>
                <w:shd w:val="clear" w:color="auto" w:fill="FFFFFF"/>
              </w:rPr>
              <w:t>http://newpol.org/content/systemic-edge</w:t>
            </w:r>
          </w:p>
          <w:p w:rsidR="000C608A" w:rsidRPr="00016A56" w:rsidRDefault="000C608A" w:rsidP="002D7560">
            <w:pPr>
              <w:rPr>
                <w:rFonts w:ascii="Corbel" w:hAnsi="Corbel"/>
              </w:rPr>
            </w:pPr>
          </w:p>
        </w:tc>
      </w:tr>
      <w:tr w:rsidR="000C608A" w:rsidRPr="00016A56" w:rsidTr="00DE2AB5">
        <w:tc>
          <w:tcPr>
            <w:tcW w:w="2070" w:type="dxa"/>
          </w:tcPr>
          <w:p w:rsidR="00483930" w:rsidRPr="00016A56" w:rsidRDefault="000C608A" w:rsidP="003813EF">
            <w:pPr>
              <w:rPr>
                <w:rFonts w:ascii="Corbel" w:hAnsi="Corbel"/>
              </w:rPr>
            </w:pPr>
            <w:r w:rsidRPr="00016A56">
              <w:rPr>
                <w:rFonts w:ascii="Corbel" w:hAnsi="Corbel"/>
              </w:rPr>
              <w:t>14 Sep</w:t>
            </w:r>
          </w:p>
          <w:p w:rsidR="00483930" w:rsidRPr="00016A56" w:rsidRDefault="00C847AD" w:rsidP="003813EF">
            <w:pPr>
              <w:rPr>
                <w:rFonts w:ascii="Corbel" w:hAnsi="Corbel"/>
              </w:rPr>
            </w:pPr>
            <w:r w:rsidRPr="00016A56">
              <w:rPr>
                <w:rFonts w:ascii="Corbel" w:hAnsi="Corbel"/>
              </w:rPr>
              <w:t>7</w:t>
            </w:r>
          </w:p>
          <w:p w:rsidR="00F17EB7" w:rsidRPr="00016A56" w:rsidRDefault="00F17EB7" w:rsidP="003813EF">
            <w:pPr>
              <w:rPr>
                <w:rFonts w:ascii="Corbel" w:hAnsi="Corbel"/>
              </w:rPr>
            </w:pPr>
            <w:r w:rsidRPr="00016A56">
              <w:rPr>
                <w:rFonts w:ascii="Corbel" w:hAnsi="Corbel"/>
              </w:rPr>
              <w:t>TSV: 145-030</w:t>
            </w:r>
          </w:p>
          <w:p w:rsidR="00F17EB7" w:rsidRPr="00016A56" w:rsidRDefault="00F17EB7" w:rsidP="003813EF">
            <w:pPr>
              <w:rPr>
                <w:rFonts w:ascii="Corbel" w:hAnsi="Corbel"/>
              </w:rPr>
            </w:pPr>
            <w:r w:rsidRPr="00016A56">
              <w:rPr>
                <w:rFonts w:ascii="Corbel" w:hAnsi="Corbel"/>
              </w:rPr>
              <w:t>CNS: B1-108</w:t>
            </w:r>
          </w:p>
          <w:p w:rsidR="00F17EB7" w:rsidRPr="00016A56" w:rsidRDefault="00F17EB7" w:rsidP="003813EF">
            <w:pPr>
              <w:rPr>
                <w:rFonts w:ascii="Corbel" w:hAnsi="Corbel"/>
              </w:rPr>
            </w:pPr>
          </w:p>
        </w:tc>
        <w:tc>
          <w:tcPr>
            <w:tcW w:w="1827" w:type="dxa"/>
          </w:tcPr>
          <w:p w:rsidR="00321EAC" w:rsidRPr="00016A56" w:rsidRDefault="00502CC0" w:rsidP="003813EF">
            <w:pPr>
              <w:rPr>
                <w:rFonts w:ascii="Corbel" w:hAnsi="Corbel"/>
              </w:rPr>
            </w:pPr>
            <w:r w:rsidRPr="00016A56">
              <w:rPr>
                <w:rFonts w:ascii="Corbel" w:hAnsi="Corbel"/>
              </w:rPr>
              <w:t xml:space="preserve">Simon </w:t>
            </w:r>
            <w:proofErr w:type="spellStart"/>
            <w:r w:rsidRPr="00016A56">
              <w:rPr>
                <w:rFonts w:ascii="Corbel" w:hAnsi="Corbel"/>
              </w:rPr>
              <w:t>Foale</w:t>
            </w:r>
            <w:proofErr w:type="spellEnd"/>
          </w:p>
          <w:p w:rsidR="00C45F4B" w:rsidRPr="00016A56" w:rsidRDefault="00C45F4B" w:rsidP="003813EF">
            <w:pPr>
              <w:rPr>
                <w:rFonts w:ascii="Corbel" w:hAnsi="Corbel"/>
              </w:rPr>
            </w:pPr>
          </w:p>
        </w:tc>
        <w:tc>
          <w:tcPr>
            <w:tcW w:w="5119" w:type="dxa"/>
          </w:tcPr>
          <w:p w:rsidR="00321EAC" w:rsidRPr="00016A56" w:rsidRDefault="00F97EEB" w:rsidP="00321EAC">
            <w:pPr>
              <w:shd w:val="clear" w:color="auto" w:fill="FFFFFF"/>
              <w:rPr>
                <w:rFonts w:ascii="Corbel" w:hAnsi="Corbel" w:cs="Calibri"/>
                <w:b/>
                <w:color w:val="000000" w:themeColor="text1"/>
                <w:shd w:val="clear" w:color="auto" w:fill="FFFFFF"/>
              </w:rPr>
            </w:pPr>
            <w:r w:rsidRPr="00016A56">
              <w:rPr>
                <w:rFonts w:ascii="Corbel" w:hAnsi="Corbel" w:cs="Calibri"/>
                <w:b/>
                <w:color w:val="000000" w:themeColor="text1"/>
                <w:shd w:val="clear" w:color="auto" w:fill="FFFFFF"/>
              </w:rPr>
              <w:t xml:space="preserve">The </w:t>
            </w:r>
            <w:proofErr w:type="spellStart"/>
            <w:r w:rsidR="008661EF" w:rsidRPr="00016A56">
              <w:rPr>
                <w:rFonts w:ascii="Corbel" w:hAnsi="Corbel" w:cs="Calibri"/>
                <w:b/>
                <w:color w:val="000000" w:themeColor="text1"/>
                <w:shd w:val="clear" w:color="auto" w:fill="FFFFFF"/>
              </w:rPr>
              <w:t>Capitalocene</w:t>
            </w:r>
            <w:proofErr w:type="spellEnd"/>
          </w:p>
          <w:p w:rsidR="00321EAC" w:rsidRPr="00016A56" w:rsidRDefault="00321EAC" w:rsidP="00C45F4B">
            <w:pPr>
              <w:shd w:val="clear" w:color="auto" w:fill="FFFFFF"/>
              <w:rPr>
                <w:rFonts w:ascii="Corbel" w:eastAsia="Times New Roman" w:hAnsi="Corbel" w:cs="Calibri"/>
                <w:b/>
                <w:color w:val="000000"/>
                <w:lang w:eastAsia="en-AU"/>
              </w:rPr>
            </w:pPr>
          </w:p>
          <w:p w:rsidR="002D7560" w:rsidRPr="00016A56" w:rsidRDefault="002D7560" w:rsidP="002D7560">
            <w:pPr>
              <w:pStyle w:val="Table"/>
              <w:tabs>
                <w:tab w:val="left" w:pos="1035"/>
              </w:tabs>
              <w:spacing w:before="20"/>
              <w:rPr>
                <w:rFonts w:ascii="Corbel" w:hAnsi="Corbel"/>
                <w:szCs w:val="22"/>
              </w:rPr>
            </w:pPr>
            <w:r w:rsidRPr="00016A56">
              <w:rPr>
                <w:rFonts w:ascii="Corbel" w:hAnsi="Corbel"/>
                <w:szCs w:val="22"/>
              </w:rPr>
              <w:t xml:space="preserve">Moore, J. 2014. The </w:t>
            </w:r>
            <w:proofErr w:type="spellStart"/>
            <w:r w:rsidRPr="00016A56">
              <w:rPr>
                <w:rFonts w:ascii="Corbel" w:hAnsi="Corbel"/>
                <w:szCs w:val="22"/>
              </w:rPr>
              <w:t>capitalocene</w:t>
            </w:r>
            <w:proofErr w:type="spellEnd"/>
            <w:r w:rsidRPr="00016A56">
              <w:rPr>
                <w:rFonts w:ascii="Corbel" w:hAnsi="Corbel"/>
                <w:szCs w:val="22"/>
              </w:rPr>
              <w:t xml:space="preserve">. Part 1: On the nature and origins of our ecological crisis. </w:t>
            </w:r>
          </w:p>
          <w:p w:rsidR="002D7560" w:rsidRPr="00016A56" w:rsidRDefault="002D7560" w:rsidP="002D7560">
            <w:pPr>
              <w:pStyle w:val="Table"/>
              <w:tabs>
                <w:tab w:val="left" w:pos="1035"/>
              </w:tabs>
              <w:spacing w:before="20"/>
              <w:rPr>
                <w:rFonts w:ascii="Corbel" w:hAnsi="Corbel"/>
                <w:szCs w:val="22"/>
              </w:rPr>
            </w:pPr>
          </w:p>
          <w:p w:rsidR="002D7560" w:rsidRPr="00016A56" w:rsidRDefault="002D7560" w:rsidP="002D7560">
            <w:pPr>
              <w:pStyle w:val="Table"/>
              <w:tabs>
                <w:tab w:val="left" w:pos="1035"/>
              </w:tabs>
              <w:spacing w:before="20"/>
              <w:rPr>
                <w:rFonts w:ascii="Corbel" w:hAnsi="Corbel"/>
                <w:szCs w:val="22"/>
              </w:rPr>
            </w:pPr>
            <w:r w:rsidRPr="00016A56">
              <w:rPr>
                <w:rFonts w:ascii="Corbel" w:hAnsi="Corbel"/>
                <w:szCs w:val="22"/>
              </w:rPr>
              <w:t xml:space="preserve">Moore, J. 2014. The </w:t>
            </w:r>
            <w:proofErr w:type="spellStart"/>
            <w:r w:rsidRPr="00016A56">
              <w:rPr>
                <w:rFonts w:ascii="Corbel" w:hAnsi="Corbel"/>
                <w:szCs w:val="22"/>
              </w:rPr>
              <w:t>capitalocene</w:t>
            </w:r>
            <w:proofErr w:type="spellEnd"/>
            <w:r w:rsidRPr="00016A56">
              <w:rPr>
                <w:rFonts w:ascii="Corbel" w:hAnsi="Corbel"/>
                <w:szCs w:val="22"/>
              </w:rPr>
              <w:t>. Part 2: Abstract social nature and the limits to capital.</w:t>
            </w:r>
          </w:p>
          <w:p w:rsidR="00CB7B8B" w:rsidRPr="00016A56" w:rsidRDefault="00CB7B8B" w:rsidP="002D7560">
            <w:pPr>
              <w:rPr>
                <w:rFonts w:ascii="Corbel" w:hAnsi="Corbel"/>
              </w:rPr>
            </w:pPr>
          </w:p>
        </w:tc>
      </w:tr>
      <w:tr w:rsidR="000C608A" w:rsidRPr="00016A56" w:rsidTr="00DE2AB5">
        <w:tc>
          <w:tcPr>
            <w:tcW w:w="2070" w:type="dxa"/>
          </w:tcPr>
          <w:p w:rsidR="00C847AD" w:rsidRPr="00016A56" w:rsidRDefault="000C608A" w:rsidP="003813EF">
            <w:pPr>
              <w:rPr>
                <w:rFonts w:ascii="Corbel" w:hAnsi="Corbel"/>
              </w:rPr>
            </w:pPr>
            <w:r w:rsidRPr="00016A56">
              <w:rPr>
                <w:rFonts w:ascii="Corbel" w:hAnsi="Corbel"/>
              </w:rPr>
              <w:lastRenderedPageBreak/>
              <w:t>28 Sep</w:t>
            </w:r>
          </w:p>
          <w:p w:rsidR="00C847AD" w:rsidRPr="00016A56" w:rsidRDefault="00C847AD" w:rsidP="003813EF">
            <w:pPr>
              <w:rPr>
                <w:rFonts w:ascii="Corbel" w:hAnsi="Corbel"/>
              </w:rPr>
            </w:pPr>
            <w:r w:rsidRPr="00016A56">
              <w:rPr>
                <w:rFonts w:ascii="Corbel" w:hAnsi="Corbel"/>
              </w:rPr>
              <w:t>9</w:t>
            </w:r>
          </w:p>
          <w:p w:rsidR="00F17EB7" w:rsidRPr="00016A56" w:rsidRDefault="00F17EB7" w:rsidP="003813EF">
            <w:pPr>
              <w:rPr>
                <w:rFonts w:ascii="Corbel" w:hAnsi="Corbel"/>
              </w:rPr>
            </w:pPr>
            <w:r w:rsidRPr="00016A56">
              <w:rPr>
                <w:rFonts w:ascii="Corbel" w:hAnsi="Corbel"/>
              </w:rPr>
              <w:t>TSV: 40-105</w:t>
            </w:r>
          </w:p>
          <w:p w:rsidR="00F17EB7" w:rsidRPr="00016A56" w:rsidRDefault="00F17EB7" w:rsidP="003813EF">
            <w:pPr>
              <w:rPr>
                <w:rFonts w:ascii="Corbel" w:hAnsi="Corbel"/>
              </w:rPr>
            </w:pPr>
            <w:r w:rsidRPr="00016A56">
              <w:rPr>
                <w:rFonts w:ascii="Corbel" w:hAnsi="Corbel"/>
              </w:rPr>
              <w:t>CNS: B1-103</w:t>
            </w:r>
          </w:p>
          <w:p w:rsidR="00F17EB7" w:rsidRPr="00016A56" w:rsidRDefault="00F17EB7" w:rsidP="003813EF">
            <w:pPr>
              <w:rPr>
                <w:rFonts w:ascii="Corbel" w:hAnsi="Corbel"/>
              </w:rPr>
            </w:pPr>
          </w:p>
        </w:tc>
        <w:tc>
          <w:tcPr>
            <w:tcW w:w="1827" w:type="dxa"/>
          </w:tcPr>
          <w:p w:rsidR="00FE1E09" w:rsidRPr="00016A56" w:rsidRDefault="00502CC0" w:rsidP="00FE1E09">
            <w:pPr>
              <w:rPr>
                <w:rFonts w:ascii="Corbel" w:hAnsi="Corbel"/>
              </w:rPr>
            </w:pPr>
            <w:r w:rsidRPr="00016A56">
              <w:rPr>
                <w:rFonts w:ascii="Corbel" w:hAnsi="Corbel"/>
              </w:rPr>
              <w:t>Robin Rodd</w:t>
            </w:r>
          </w:p>
          <w:p w:rsidR="000C608A" w:rsidRPr="00016A56" w:rsidRDefault="000C608A" w:rsidP="003813EF">
            <w:pPr>
              <w:rPr>
                <w:rFonts w:ascii="Corbel" w:hAnsi="Corbel"/>
              </w:rPr>
            </w:pPr>
          </w:p>
        </w:tc>
        <w:tc>
          <w:tcPr>
            <w:tcW w:w="5119" w:type="dxa"/>
          </w:tcPr>
          <w:p w:rsidR="00502CC0" w:rsidRPr="00016A56" w:rsidRDefault="00502CC0" w:rsidP="00502CC0">
            <w:pPr>
              <w:shd w:val="clear" w:color="auto" w:fill="FFFFFF"/>
              <w:rPr>
                <w:rFonts w:ascii="Corbel" w:eastAsia="Times New Roman" w:hAnsi="Corbel" w:cs="Calibri"/>
                <w:b/>
                <w:color w:val="000000"/>
                <w:lang w:eastAsia="en-AU"/>
              </w:rPr>
            </w:pPr>
            <w:r w:rsidRPr="00016A56">
              <w:rPr>
                <w:rFonts w:ascii="Corbel" w:eastAsia="Times New Roman" w:hAnsi="Corbel" w:cs="Calibri"/>
                <w:b/>
                <w:color w:val="000000"/>
                <w:lang w:eastAsia="en-AU"/>
              </w:rPr>
              <w:t xml:space="preserve">Freedom, </w:t>
            </w:r>
            <w:r w:rsidR="00BF7BC1" w:rsidRPr="00016A56">
              <w:rPr>
                <w:rFonts w:ascii="Corbel" w:eastAsia="Times New Roman" w:hAnsi="Corbel" w:cs="Calibri"/>
                <w:b/>
                <w:color w:val="000000"/>
                <w:lang w:eastAsia="en-AU"/>
              </w:rPr>
              <w:t xml:space="preserve">Community, </w:t>
            </w:r>
            <w:r w:rsidRPr="00016A56">
              <w:rPr>
                <w:rFonts w:ascii="Corbel" w:eastAsia="Times New Roman" w:hAnsi="Corbel" w:cs="Calibri"/>
                <w:b/>
                <w:color w:val="000000"/>
                <w:lang w:eastAsia="en-AU"/>
              </w:rPr>
              <w:t xml:space="preserve">Democracy </w:t>
            </w:r>
          </w:p>
          <w:p w:rsidR="00502CC0" w:rsidRPr="00016A56" w:rsidRDefault="00502CC0" w:rsidP="00502CC0">
            <w:pPr>
              <w:rPr>
                <w:rFonts w:ascii="Corbel" w:hAnsi="Corbel"/>
              </w:rPr>
            </w:pPr>
          </w:p>
          <w:p w:rsidR="00BF7BC1" w:rsidRPr="00016A56" w:rsidRDefault="00BF7BC1" w:rsidP="00BF7BC1">
            <w:pPr>
              <w:shd w:val="clear" w:color="auto" w:fill="FFFFFF"/>
              <w:rPr>
                <w:rFonts w:ascii="Corbel" w:eastAsia="Times New Roman" w:hAnsi="Corbel" w:cs="Calibri"/>
                <w:color w:val="000000"/>
                <w:lang w:eastAsia="en-AU"/>
              </w:rPr>
            </w:pPr>
            <w:proofErr w:type="spellStart"/>
            <w:r w:rsidRPr="00016A56">
              <w:rPr>
                <w:rFonts w:ascii="Corbel" w:eastAsia="Times New Roman" w:hAnsi="Corbel" w:cs="Calibri"/>
                <w:color w:val="000000"/>
                <w:lang w:eastAsia="en-AU"/>
              </w:rPr>
              <w:t>Honneth</w:t>
            </w:r>
            <w:proofErr w:type="spellEnd"/>
            <w:r w:rsidRPr="00016A56">
              <w:rPr>
                <w:rFonts w:ascii="Corbel" w:eastAsia="Times New Roman" w:hAnsi="Corbel" w:cs="Calibri"/>
                <w:color w:val="000000"/>
                <w:lang w:eastAsia="en-AU"/>
              </w:rPr>
              <w:t xml:space="preserve">, A. 2014. </w:t>
            </w:r>
            <w:proofErr w:type="gramStart"/>
            <w:r w:rsidRPr="00016A56">
              <w:rPr>
                <w:rFonts w:ascii="Corbel" w:eastAsia="Times New Roman" w:hAnsi="Corbel" w:cs="Calibri"/>
                <w:i/>
                <w:color w:val="000000"/>
                <w:lang w:eastAsia="en-AU"/>
              </w:rPr>
              <w:t>Freedom’s</w:t>
            </w:r>
            <w:proofErr w:type="gramEnd"/>
            <w:r w:rsidRPr="00016A56">
              <w:rPr>
                <w:rFonts w:ascii="Corbel" w:eastAsia="Times New Roman" w:hAnsi="Corbel" w:cs="Calibri"/>
                <w:i/>
                <w:color w:val="000000"/>
                <w:lang w:eastAsia="en-AU"/>
              </w:rPr>
              <w:t xml:space="preserve"> right: The social foundations of democratic life</w:t>
            </w:r>
            <w:r w:rsidRPr="00016A56">
              <w:rPr>
                <w:rFonts w:ascii="Corbel" w:eastAsia="Times New Roman" w:hAnsi="Corbel" w:cs="Calibri"/>
                <w:color w:val="000000"/>
                <w:lang w:eastAsia="en-AU"/>
              </w:rPr>
              <w:t>. New York: Columbia University Press. Ch. 3: Social freedom and the doctrine of ethical life. Pp. 42-67, pp, 329-335.</w:t>
            </w:r>
          </w:p>
          <w:p w:rsidR="00BF7BC1" w:rsidRPr="00016A56" w:rsidRDefault="00BF7BC1" w:rsidP="00BF7BC1">
            <w:pPr>
              <w:shd w:val="clear" w:color="auto" w:fill="FFFFFF"/>
              <w:rPr>
                <w:rFonts w:ascii="Corbel" w:eastAsia="Times New Roman" w:hAnsi="Corbel" w:cs="Calibri"/>
                <w:color w:val="000000"/>
                <w:lang w:eastAsia="en-AU"/>
              </w:rPr>
            </w:pPr>
          </w:p>
          <w:p w:rsidR="00BF7BC1" w:rsidRPr="00016A56" w:rsidRDefault="00BF7BC1" w:rsidP="00BF7BC1">
            <w:pPr>
              <w:shd w:val="clear" w:color="auto" w:fill="FFFFFF"/>
              <w:rPr>
                <w:rFonts w:ascii="Corbel" w:eastAsia="Times New Roman" w:hAnsi="Corbel" w:cs="Calibri"/>
                <w:color w:val="000000"/>
                <w:lang w:eastAsia="en-AU"/>
              </w:rPr>
            </w:pPr>
            <w:r w:rsidRPr="00016A56">
              <w:rPr>
                <w:rFonts w:ascii="Corbel" w:eastAsia="Times New Roman" w:hAnsi="Corbel" w:cs="Calibri"/>
                <w:color w:val="000000"/>
                <w:lang w:eastAsia="en-AU"/>
              </w:rPr>
              <w:t xml:space="preserve">Esposito, R. 2013. </w:t>
            </w:r>
            <w:r w:rsidRPr="00016A56">
              <w:rPr>
                <w:rFonts w:ascii="Corbel" w:eastAsia="Times New Roman" w:hAnsi="Corbel" w:cs="Calibri"/>
                <w:i/>
                <w:color w:val="000000"/>
                <w:lang w:eastAsia="en-AU"/>
              </w:rPr>
              <w:t xml:space="preserve">Terms of the political: Community, immunity, </w:t>
            </w:r>
            <w:proofErr w:type="spellStart"/>
            <w:r w:rsidRPr="00016A56">
              <w:rPr>
                <w:rFonts w:ascii="Corbel" w:eastAsia="Times New Roman" w:hAnsi="Corbel" w:cs="Calibri"/>
                <w:i/>
                <w:color w:val="000000"/>
                <w:lang w:eastAsia="en-AU"/>
              </w:rPr>
              <w:t>biopolitics</w:t>
            </w:r>
            <w:proofErr w:type="spellEnd"/>
            <w:r w:rsidRPr="00016A56">
              <w:rPr>
                <w:rFonts w:ascii="Corbel" w:eastAsia="Times New Roman" w:hAnsi="Corbel" w:cs="Calibri"/>
                <w:color w:val="000000"/>
                <w:lang w:eastAsia="en-AU"/>
              </w:rPr>
              <w:t>. Trans. Rhiannon Welch. New York: Fordham Press.  Ch. 5: Freedom and immunity. Pp. 47-56.</w:t>
            </w:r>
          </w:p>
          <w:p w:rsidR="00A76F58" w:rsidRPr="00016A56" w:rsidRDefault="00A76F58" w:rsidP="00BF7BC1">
            <w:pPr>
              <w:rPr>
                <w:rFonts w:ascii="Corbel" w:hAnsi="Corbel"/>
              </w:rPr>
            </w:pPr>
          </w:p>
        </w:tc>
      </w:tr>
      <w:tr w:rsidR="000C608A" w:rsidRPr="00016A56" w:rsidTr="00DE2AB5">
        <w:tc>
          <w:tcPr>
            <w:tcW w:w="2070" w:type="dxa"/>
          </w:tcPr>
          <w:p w:rsidR="00C847AD" w:rsidRPr="00016A56" w:rsidRDefault="000C608A" w:rsidP="003813EF">
            <w:pPr>
              <w:rPr>
                <w:rFonts w:ascii="Corbel" w:hAnsi="Corbel"/>
              </w:rPr>
            </w:pPr>
            <w:r w:rsidRPr="00016A56">
              <w:rPr>
                <w:rFonts w:ascii="Corbel" w:hAnsi="Corbel"/>
              </w:rPr>
              <w:t>12 Oct</w:t>
            </w:r>
          </w:p>
          <w:p w:rsidR="00C847AD" w:rsidRPr="00016A56" w:rsidRDefault="00C847AD" w:rsidP="003813EF">
            <w:pPr>
              <w:rPr>
                <w:rFonts w:ascii="Corbel" w:hAnsi="Corbel"/>
              </w:rPr>
            </w:pPr>
            <w:r w:rsidRPr="00016A56">
              <w:rPr>
                <w:rFonts w:ascii="Corbel" w:hAnsi="Corbel"/>
              </w:rPr>
              <w:t>11</w:t>
            </w:r>
          </w:p>
          <w:p w:rsidR="00F17EB7" w:rsidRPr="00016A56" w:rsidRDefault="00F17EB7" w:rsidP="003813EF">
            <w:pPr>
              <w:rPr>
                <w:rFonts w:ascii="Corbel" w:hAnsi="Corbel"/>
              </w:rPr>
            </w:pPr>
            <w:r w:rsidRPr="00016A56">
              <w:rPr>
                <w:rFonts w:ascii="Corbel" w:hAnsi="Corbel"/>
              </w:rPr>
              <w:t>TSV:</w:t>
            </w:r>
            <w:r w:rsidR="0012332E" w:rsidRPr="00016A56">
              <w:rPr>
                <w:rFonts w:ascii="Corbel" w:hAnsi="Corbel"/>
              </w:rPr>
              <w:t xml:space="preserve"> TBA</w:t>
            </w:r>
          </w:p>
          <w:p w:rsidR="00F17EB7" w:rsidRPr="00016A56" w:rsidRDefault="00F17EB7" w:rsidP="003813EF">
            <w:pPr>
              <w:rPr>
                <w:rFonts w:ascii="Corbel" w:hAnsi="Corbel"/>
              </w:rPr>
            </w:pPr>
            <w:r w:rsidRPr="00016A56">
              <w:rPr>
                <w:rFonts w:ascii="Corbel" w:hAnsi="Corbel"/>
              </w:rPr>
              <w:t xml:space="preserve">CNS: </w:t>
            </w:r>
            <w:r w:rsidR="0012332E" w:rsidRPr="00016A56">
              <w:rPr>
                <w:rFonts w:ascii="Corbel" w:hAnsi="Corbel"/>
              </w:rPr>
              <w:t>TBA</w:t>
            </w:r>
          </w:p>
          <w:p w:rsidR="00F17EB7" w:rsidRPr="00016A56" w:rsidRDefault="00F17EB7" w:rsidP="003813EF">
            <w:pPr>
              <w:rPr>
                <w:rFonts w:ascii="Corbel" w:hAnsi="Corbel"/>
              </w:rPr>
            </w:pPr>
          </w:p>
        </w:tc>
        <w:tc>
          <w:tcPr>
            <w:tcW w:w="1827" w:type="dxa"/>
          </w:tcPr>
          <w:p w:rsidR="00FE1E09" w:rsidRPr="00016A56" w:rsidRDefault="00FE1E09" w:rsidP="00FE1E09">
            <w:pPr>
              <w:rPr>
                <w:rFonts w:ascii="Corbel" w:hAnsi="Corbel"/>
              </w:rPr>
            </w:pPr>
            <w:r w:rsidRPr="00016A56">
              <w:rPr>
                <w:rFonts w:ascii="Corbel" w:hAnsi="Corbel"/>
              </w:rPr>
              <w:t>Alexandra McEwan</w:t>
            </w:r>
          </w:p>
          <w:p w:rsidR="00FE1E09" w:rsidRPr="00016A56" w:rsidRDefault="00FE1E09" w:rsidP="00FE1E09">
            <w:pPr>
              <w:rPr>
                <w:rFonts w:ascii="Corbel" w:hAnsi="Corbel"/>
              </w:rPr>
            </w:pPr>
          </w:p>
          <w:p w:rsidR="000C608A" w:rsidRPr="00016A56" w:rsidRDefault="000C608A" w:rsidP="00FE1E09">
            <w:pPr>
              <w:rPr>
                <w:rFonts w:ascii="Corbel" w:hAnsi="Corbel"/>
              </w:rPr>
            </w:pPr>
          </w:p>
        </w:tc>
        <w:tc>
          <w:tcPr>
            <w:tcW w:w="5119" w:type="dxa"/>
          </w:tcPr>
          <w:p w:rsidR="00502CC0" w:rsidRPr="00016A56" w:rsidRDefault="00502CC0" w:rsidP="00502CC0">
            <w:pPr>
              <w:shd w:val="clear" w:color="auto" w:fill="FFFFFF"/>
              <w:rPr>
                <w:rFonts w:ascii="Corbel" w:eastAsia="Times New Roman" w:hAnsi="Corbel" w:cs="Calibri"/>
                <w:b/>
                <w:color w:val="000000"/>
                <w:lang w:eastAsia="en-AU"/>
              </w:rPr>
            </w:pPr>
            <w:r w:rsidRPr="00016A56">
              <w:rPr>
                <w:rFonts w:ascii="Corbel" w:eastAsia="Times New Roman" w:hAnsi="Corbel" w:cs="Calibri"/>
                <w:b/>
                <w:color w:val="000000"/>
                <w:lang w:eastAsia="en-AU"/>
              </w:rPr>
              <w:t xml:space="preserve">Animal Protection as a </w:t>
            </w:r>
            <w:proofErr w:type="spellStart"/>
            <w:r w:rsidRPr="00016A56">
              <w:rPr>
                <w:rFonts w:ascii="Corbel" w:eastAsia="Times New Roman" w:hAnsi="Corbel" w:cs="Calibri"/>
                <w:b/>
                <w:color w:val="000000"/>
                <w:lang w:eastAsia="en-AU"/>
              </w:rPr>
              <w:t>Bourdieusian</w:t>
            </w:r>
            <w:proofErr w:type="spellEnd"/>
            <w:r w:rsidRPr="00016A56">
              <w:rPr>
                <w:rFonts w:ascii="Corbel" w:eastAsia="Times New Roman" w:hAnsi="Corbel" w:cs="Calibri"/>
                <w:b/>
                <w:color w:val="000000"/>
                <w:lang w:eastAsia="en-AU"/>
              </w:rPr>
              <w:t xml:space="preserve"> Field</w:t>
            </w:r>
          </w:p>
          <w:p w:rsidR="00502CC0" w:rsidRPr="00016A56" w:rsidRDefault="00502CC0" w:rsidP="00502CC0">
            <w:pPr>
              <w:shd w:val="clear" w:color="auto" w:fill="FFFFFF"/>
              <w:rPr>
                <w:rFonts w:ascii="Corbel" w:eastAsia="Times New Roman" w:hAnsi="Corbel" w:cs="Calibri"/>
                <w:b/>
                <w:color w:val="000000"/>
                <w:lang w:eastAsia="en-AU"/>
              </w:rPr>
            </w:pPr>
          </w:p>
          <w:p w:rsidR="00BF7BC1" w:rsidRPr="00016A56" w:rsidRDefault="0080330F" w:rsidP="00BF7BC1">
            <w:pPr>
              <w:shd w:val="clear" w:color="auto" w:fill="FFFFFF"/>
              <w:rPr>
                <w:rFonts w:ascii="Corbel" w:eastAsia="Times New Roman" w:hAnsi="Corbel" w:cs="Calibri"/>
                <w:color w:val="000000"/>
                <w:lang w:eastAsia="en-AU"/>
              </w:rPr>
            </w:pPr>
            <w:r>
              <w:rPr>
                <w:rFonts w:ascii="Corbel" w:eastAsia="Times New Roman" w:hAnsi="Corbel" w:cs="Calibri"/>
                <w:color w:val="000000"/>
                <w:lang w:eastAsia="en-AU"/>
              </w:rPr>
              <w:t>McEwa</w:t>
            </w:r>
            <w:bookmarkStart w:id="0" w:name="_GoBack"/>
            <w:bookmarkEnd w:id="0"/>
            <w:r w:rsidR="00BF7BC1" w:rsidRPr="00016A56">
              <w:rPr>
                <w:rFonts w:ascii="Corbel" w:eastAsia="Times New Roman" w:hAnsi="Corbel" w:cs="Calibri"/>
                <w:color w:val="000000"/>
                <w:lang w:eastAsia="en-AU"/>
              </w:rPr>
              <w:t>n, A. 2016. </w:t>
            </w:r>
            <w:r w:rsidR="00BF7BC1" w:rsidRPr="00016A56">
              <w:rPr>
                <w:rFonts w:ascii="Corbel" w:eastAsia="Times New Roman" w:hAnsi="Corbel" w:cs="Calibri"/>
                <w:i/>
                <w:iCs/>
                <w:color w:val="000000"/>
                <w:lang w:eastAsia="en-AU"/>
              </w:rPr>
              <w:t xml:space="preserve">Australia's Animal Protection Regime as a </w:t>
            </w:r>
            <w:proofErr w:type="spellStart"/>
            <w:r w:rsidR="00BF7BC1" w:rsidRPr="00016A56">
              <w:rPr>
                <w:rFonts w:ascii="Corbel" w:eastAsia="Times New Roman" w:hAnsi="Corbel" w:cs="Calibri"/>
                <w:i/>
                <w:iCs/>
                <w:color w:val="000000"/>
                <w:lang w:eastAsia="en-AU"/>
              </w:rPr>
              <w:t>Bourdieusian</w:t>
            </w:r>
            <w:proofErr w:type="spellEnd"/>
            <w:r w:rsidR="00BF7BC1" w:rsidRPr="00016A56">
              <w:rPr>
                <w:rFonts w:ascii="Corbel" w:eastAsia="Times New Roman" w:hAnsi="Corbel" w:cs="Calibri"/>
                <w:i/>
                <w:iCs/>
                <w:color w:val="000000"/>
                <w:lang w:eastAsia="en-AU"/>
              </w:rPr>
              <w:t xml:space="preserve"> Field</w:t>
            </w:r>
            <w:r w:rsidR="00BF7BC1" w:rsidRPr="00016A56">
              <w:rPr>
                <w:rFonts w:ascii="Corbel" w:eastAsia="Times New Roman" w:hAnsi="Corbel" w:cs="Calibri"/>
                <w:color w:val="000000"/>
                <w:lang w:eastAsia="en-AU"/>
              </w:rPr>
              <w:t>.</w:t>
            </w:r>
          </w:p>
          <w:p w:rsidR="00BF7BC1" w:rsidRPr="00016A56" w:rsidRDefault="00BF7BC1" w:rsidP="00BF7BC1">
            <w:pPr>
              <w:shd w:val="clear" w:color="auto" w:fill="FFFFFF"/>
              <w:rPr>
                <w:rFonts w:ascii="Corbel" w:eastAsia="Times New Roman" w:hAnsi="Corbel" w:cs="Calibri"/>
                <w:color w:val="000000"/>
                <w:lang w:eastAsia="en-AU"/>
              </w:rPr>
            </w:pPr>
          </w:p>
          <w:p w:rsidR="00BF7BC1" w:rsidRPr="00016A56" w:rsidRDefault="00BF7BC1" w:rsidP="00BF7BC1">
            <w:pPr>
              <w:shd w:val="clear" w:color="auto" w:fill="FFFFFF"/>
              <w:rPr>
                <w:rFonts w:ascii="Corbel" w:hAnsi="Corbel" w:cs="Calibri"/>
                <w:color w:val="000000"/>
                <w:shd w:val="clear" w:color="auto" w:fill="FFFFFF"/>
              </w:rPr>
            </w:pPr>
            <w:r w:rsidRPr="00016A56">
              <w:rPr>
                <w:rFonts w:ascii="Corbel" w:eastAsia="Times New Roman" w:hAnsi="Corbel" w:cs="Calibri"/>
                <w:color w:val="000000"/>
                <w:lang w:eastAsia="en-AU"/>
              </w:rPr>
              <w:t xml:space="preserve">Bourdieu, P. 1985. </w:t>
            </w:r>
            <w:r w:rsidRPr="00016A56">
              <w:rPr>
                <w:rFonts w:ascii="Corbel" w:hAnsi="Corbel" w:cs="Calibri"/>
                <w:color w:val="000000"/>
                <w:shd w:val="clear" w:color="auto" w:fill="FFFFFF"/>
              </w:rPr>
              <w:t xml:space="preserve">The Genesis of the Concepts of ‘habitus’ and of ‘field’’. </w:t>
            </w:r>
            <w:proofErr w:type="spellStart"/>
            <w:r w:rsidRPr="00016A56">
              <w:rPr>
                <w:rFonts w:ascii="Corbel" w:hAnsi="Corbel" w:cs="Calibri"/>
                <w:i/>
                <w:iCs/>
                <w:color w:val="000000"/>
                <w:shd w:val="clear" w:color="auto" w:fill="FFFFFF"/>
              </w:rPr>
              <w:t>Sociocriticism</w:t>
            </w:r>
            <w:proofErr w:type="spellEnd"/>
            <w:r w:rsidRPr="00016A56">
              <w:rPr>
                <w:rFonts w:ascii="Corbel" w:hAnsi="Corbel" w:cs="Calibri"/>
                <w:color w:val="000000"/>
                <w:shd w:val="clear" w:color="auto" w:fill="FFFFFF"/>
              </w:rPr>
              <w:t> 11.</w:t>
            </w:r>
          </w:p>
          <w:p w:rsidR="000C608A" w:rsidRPr="00016A56" w:rsidRDefault="000C608A" w:rsidP="00FE1E09">
            <w:pPr>
              <w:shd w:val="clear" w:color="auto" w:fill="FFFFFF"/>
              <w:rPr>
                <w:rFonts w:ascii="Corbel" w:hAnsi="Corbel"/>
              </w:rPr>
            </w:pPr>
          </w:p>
        </w:tc>
      </w:tr>
      <w:tr w:rsidR="000C608A" w:rsidRPr="00016A56" w:rsidTr="00DE2AB5">
        <w:tc>
          <w:tcPr>
            <w:tcW w:w="2070" w:type="dxa"/>
          </w:tcPr>
          <w:p w:rsidR="00C847AD" w:rsidRPr="00016A56" w:rsidRDefault="000C608A" w:rsidP="003813EF">
            <w:pPr>
              <w:rPr>
                <w:rFonts w:ascii="Corbel" w:hAnsi="Corbel"/>
              </w:rPr>
            </w:pPr>
            <w:r w:rsidRPr="00016A56">
              <w:rPr>
                <w:rFonts w:ascii="Corbel" w:hAnsi="Corbel"/>
              </w:rPr>
              <w:t>26 Oct</w:t>
            </w:r>
          </w:p>
          <w:p w:rsidR="00C847AD" w:rsidRPr="00016A56" w:rsidRDefault="00C847AD" w:rsidP="003813EF">
            <w:pPr>
              <w:rPr>
                <w:rFonts w:ascii="Corbel" w:hAnsi="Corbel"/>
              </w:rPr>
            </w:pPr>
            <w:r w:rsidRPr="00016A56">
              <w:rPr>
                <w:rFonts w:ascii="Corbel" w:hAnsi="Corbel"/>
              </w:rPr>
              <w:t>13</w:t>
            </w:r>
          </w:p>
          <w:p w:rsidR="00F17EB7" w:rsidRPr="00016A56" w:rsidRDefault="00F17EB7" w:rsidP="003813EF">
            <w:pPr>
              <w:rPr>
                <w:rFonts w:ascii="Corbel" w:hAnsi="Corbel"/>
              </w:rPr>
            </w:pPr>
            <w:r w:rsidRPr="00016A56">
              <w:rPr>
                <w:rFonts w:ascii="Corbel" w:hAnsi="Corbel"/>
              </w:rPr>
              <w:t>TSV:</w:t>
            </w:r>
            <w:r w:rsidR="0075560D">
              <w:rPr>
                <w:rFonts w:ascii="Corbel" w:hAnsi="Corbel"/>
              </w:rPr>
              <w:t xml:space="preserve"> 9-2</w:t>
            </w:r>
          </w:p>
          <w:p w:rsidR="00F17EB7" w:rsidRPr="00016A56" w:rsidRDefault="00F17EB7" w:rsidP="003813EF">
            <w:pPr>
              <w:rPr>
                <w:rFonts w:ascii="Corbel" w:hAnsi="Corbel"/>
              </w:rPr>
            </w:pPr>
            <w:r w:rsidRPr="00016A56">
              <w:rPr>
                <w:rFonts w:ascii="Corbel" w:hAnsi="Corbel"/>
              </w:rPr>
              <w:t>CNS: B1-103</w:t>
            </w:r>
          </w:p>
          <w:p w:rsidR="00F17EB7" w:rsidRPr="00016A56" w:rsidRDefault="00F17EB7" w:rsidP="003813EF">
            <w:pPr>
              <w:rPr>
                <w:rFonts w:ascii="Corbel" w:hAnsi="Corbel"/>
              </w:rPr>
            </w:pPr>
          </w:p>
        </w:tc>
        <w:tc>
          <w:tcPr>
            <w:tcW w:w="1827" w:type="dxa"/>
          </w:tcPr>
          <w:p w:rsidR="00502CC0" w:rsidRPr="00016A56" w:rsidRDefault="00502CC0" w:rsidP="00502CC0">
            <w:pPr>
              <w:rPr>
                <w:rFonts w:ascii="Corbel" w:hAnsi="Corbel"/>
              </w:rPr>
            </w:pPr>
            <w:r w:rsidRPr="00016A56">
              <w:rPr>
                <w:rFonts w:ascii="Corbel" w:hAnsi="Corbel"/>
              </w:rPr>
              <w:t>Alexandra McEwan</w:t>
            </w:r>
          </w:p>
          <w:p w:rsidR="00332ADE" w:rsidRPr="00016A56" w:rsidRDefault="00332ADE" w:rsidP="00332ADE">
            <w:pPr>
              <w:shd w:val="clear" w:color="auto" w:fill="FFFFFF"/>
              <w:rPr>
                <w:rFonts w:ascii="Corbel" w:hAnsi="Corbel"/>
              </w:rPr>
            </w:pPr>
          </w:p>
          <w:p w:rsidR="00D30828" w:rsidRPr="00016A56" w:rsidRDefault="00D30828" w:rsidP="00332ADE">
            <w:pPr>
              <w:shd w:val="clear" w:color="auto" w:fill="FFFFFF"/>
              <w:rPr>
                <w:rFonts w:ascii="Corbel" w:hAnsi="Corbel"/>
              </w:rPr>
            </w:pPr>
          </w:p>
        </w:tc>
        <w:tc>
          <w:tcPr>
            <w:tcW w:w="5119" w:type="dxa"/>
          </w:tcPr>
          <w:p w:rsidR="00502CC0" w:rsidRDefault="007D3DCE" w:rsidP="00502CC0">
            <w:pPr>
              <w:rPr>
                <w:rFonts w:ascii="Corbel" w:hAnsi="Corbel"/>
                <w:b/>
              </w:rPr>
            </w:pPr>
            <w:r>
              <w:rPr>
                <w:rFonts w:ascii="Corbel" w:hAnsi="Corbel"/>
                <w:b/>
              </w:rPr>
              <w:t xml:space="preserve">Liberalism </w:t>
            </w:r>
          </w:p>
          <w:p w:rsidR="007D3DCE" w:rsidRDefault="007D3DCE" w:rsidP="00502CC0">
            <w:pPr>
              <w:rPr>
                <w:rFonts w:ascii="Corbel" w:hAnsi="Corbel"/>
                <w:b/>
              </w:rPr>
            </w:pPr>
          </w:p>
          <w:p w:rsidR="007D3DCE" w:rsidRDefault="007D3DCE" w:rsidP="007D3DCE">
            <w:pPr>
              <w:shd w:val="clear" w:color="auto" w:fill="FFFFFF"/>
              <w:rPr>
                <w:rFonts w:ascii="Calibri" w:hAnsi="Calibri" w:cs="Calibri"/>
                <w:color w:val="000000"/>
              </w:rPr>
            </w:pPr>
            <w:r>
              <w:rPr>
                <w:rFonts w:ascii="Calibri" w:hAnsi="Calibri" w:cs="Calibri"/>
                <w:color w:val="000000"/>
              </w:rPr>
              <w:t>Phil Badger, 'What is Liberalism' (2011) 82 </w:t>
            </w:r>
            <w:r>
              <w:rPr>
                <w:rFonts w:ascii="Calibri" w:hAnsi="Calibri" w:cs="Calibri"/>
                <w:i/>
                <w:iCs/>
                <w:color w:val="000000"/>
              </w:rPr>
              <w:t>Philosophy Now</w:t>
            </w:r>
            <w:r>
              <w:rPr>
                <w:rFonts w:ascii="Calibri" w:hAnsi="Calibri" w:cs="Calibri"/>
                <w:color w:val="000000"/>
              </w:rPr>
              <w:t> </w:t>
            </w:r>
          </w:p>
          <w:p w:rsidR="007D3DCE" w:rsidRDefault="0080330F" w:rsidP="007D3DCE">
            <w:pPr>
              <w:shd w:val="clear" w:color="auto" w:fill="FFFFFF"/>
              <w:rPr>
                <w:rFonts w:ascii="Calibri" w:hAnsi="Calibri" w:cs="Calibri"/>
                <w:color w:val="000000"/>
              </w:rPr>
            </w:pPr>
            <w:hyperlink r:id="rId6" w:tgtFrame="_blank" w:history="1">
              <w:r w:rsidR="007D3DCE">
                <w:rPr>
                  <w:rStyle w:val="Hyperlink"/>
                  <w:rFonts w:ascii="Calibri" w:hAnsi="Calibri" w:cs="Calibri"/>
                </w:rPr>
                <w:t>https://philosophynow.org/issues/82/What_is_Liberalism</w:t>
              </w:r>
            </w:hyperlink>
          </w:p>
          <w:p w:rsidR="007D3DCE" w:rsidRDefault="007D3DCE" w:rsidP="00502CC0">
            <w:pPr>
              <w:rPr>
                <w:rFonts w:ascii="Corbel" w:hAnsi="Corbel"/>
                <w:b/>
              </w:rPr>
            </w:pPr>
          </w:p>
          <w:p w:rsidR="007D3DCE" w:rsidRDefault="007D3DCE" w:rsidP="007D3DCE">
            <w:pPr>
              <w:shd w:val="clear" w:color="auto" w:fill="FFFFFF"/>
              <w:rPr>
                <w:rFonts w:ascii="Calibri" w:hAnsi="Calibri" w:cs="Calibri"/>
                <w:color w:val="000000"/>
              </w:rPr>
            </w:pPr>
            <w:r>
              <w:rPr>
                <w:rFonts w:ascii="Calibri" w:hAnsi="Calibri" w:cs="Calibri"/>
                <w:color w:val="000000"/>
              </w:rPr>
              <w:t>Daniel B Klein, 'The Origins of Liberalism', </w:t>
            </w:r>
            <w:r>
              <w:rPr>
                <w:rFonts w:ascii="Calibri" w:hAnsi="Calibri" w:cs="Calibri"/>
                <w:i/>
                <w:iCs/>
                <w:color w:val="000000"/>
              </w:rPr>
              <w:t>The Atlantic</w:t>
            </w:r>
            <w:r>
              <w:rPr>
                <w:rFonts w:ascii="Calibri" w:hAnsi="Calibri" w:cs="Calibri"/>
                <w:color w:val="000000"/>
              </w:rPr>
              <w:t> (13 Feb 2014) </w:t>
            </w:r>
          </w:p>
          <w:p w:rsidR="007D3DCE" w:rsidRDefault="0080330F" w:rsidP="007D3DCE">
            <w:pPr>
              <w:shd w:val="clear" w:color="auto" w:fill="FFFFFF"/>
              <w:rPr>
                <w:rFonts w:ascii="Calibri" w:hAnsi="Calibri" w:cs="Calibri"/>
                <w:color w:val="000000"/>
              </w:rPr>
            </w:pPr>
            <w:hyperlink r:id="rId7" w:tgtFrame="_blank" w:history="1">
              <w:r w:rsidR="007D3DCE">
                <w:rPr>
                  <w:rStyle w:val="Hyperlink"/>
                  <w:rFonts w:ascii="Calibri" w:hAnsi="Calibri" w:cs="Calibri"/>
                </w:rPr>
                <w:t>https://www.theatlantic.com/politics/archive/2014/02/the-origin-of-liberalism/283780/</w:t>
              </w:r>
            </w:hyperlink>
          </w:p>
          <w:p w:rsidR="007D3DCE" w:rsidRDefault="007D3DCE" w:rsidP="00502CC0">
            <w:pPr>
              <w:rPr>
                <w:rFonts w:ascii="Corbel" w:hAnsi="Corbel"/>
                <w:b/>
              </w:rPr>
            </w:pPr>
          </w:p>
          <w:p w:rsidR="007D3DCE" w:rsidRDefault="007D3DCE" w:rsidP="00502CC0">
            <w:pPr>
              <w:rPr>
                <w:rFonts w:ascii="Calibri" w:hAnsi="Calibri" w:cs="Calibri"/>
                <w:color w:val="000000"/>
                <w:shd w:val="clear" w:color="auto" w:fill="FFFFFF"/>
              </w:rPr>
            </w:pPr>
            <w:proofErr w:type="spellStart"/>
            <w:r>
              <w:rPr>
                <w:rFonts w:ascii="Calibri" w:hAnsi="Calibri" w:cs="Calibri"/>
                <w:color w:val="000000"/>
                <w:shd w:val="clear" w:color="auto" w:fill="FFFFFF"/>
              </w:rPr>
              <w:t>Toula</w:t>
            </w:r>
            <w:proofErr w:type="spellEnd"/>
            <w:r>
              <w:rPr>
                <w:rFonts w:ascii="Calibri" w:hAnsi="Calibri" w:cs="Calibri"/>
                <w:color w:val="000000"/>
                <w:shd w:val="clear" w:color="auto" w:fill="FFFFFF"/>
              </w:rPr>
              <w:t xml:space="preserve"> </w:t>
            </w:r>
            <w:proofErr w:type="spellStart"/>
            <w:r>
              <w:rPr>
                <w:rFonts w:ascii="Calibri" w:hAnsi="Calibri" w:cs="Calibri"/>
                <w:color w:val="000000"/>
                <w:shd w:val="clear" w:color="auto" w:fill="FFFFFF"/>
              </w:rPr>
              <w:t>Nicolacopoulos</w:t>
            </w:r>
            <w:proofErr w:type="spellEnd"/>
            <w:r>
              <w:rPr>
                <w:rFonts w:ascii="Calibri" w:hAnsi="Calibri" w:cs="Calibri"/>
                <w:color w:val="000000"/>
                <w:shd w:val="clear" w:color="auto" w:fill="FFFFFF"/>
              </w:rPr>
              <w:t>, </w:t>
            </w:r>
            <w:r>
              <w:rPr>
                <w:rFonts w:ascii="Calibri" w:hAnsi="Calibri" w:cs="Calibri"/>
                <w:i/>
                <w:iCs/>
                <w:color w:val="000000"/>
                <w:shd w:val="clear" w:color="auto" w:fill="FFFFFF"/>
              </w:rPr>
              <w:t>The Radical Critique of Liberalism: in memory of a vision</w:t>
            </w:r>
            <w:r>
              <w:rPr>
                <w:rFonts w:ascii="Calibri" w:hAnsi="Calibri" w:cs="Calibri"/>
                <w:color w:val="000000"/>
                <w:shd w:val="clear" w:color="auto" w:fill="FFFFFF"/>
              </w:rPr>
              <w:t xml:space="preserve"> (2008, </w:t>
            </w:r>
            <w:proofErr w:type="spellStart"/>
            <w:r>
              <w:rPr>
                <w:rFonts w:ascii="Calibri" w:hAnsi="Calibri" w:cs="Calibri"/>
                <w:color w:val="000000"/>
                <w:shd w:val="clear" w:color="auto" w:fill="FFFFFF"/>
              </w:rPr>
              <w:t>re.press</w:t>
            </w:r>
            <w:proofErr w:type="spellEnd"/>
            <w:r>
              <w:rPr>
                <w:rFonts w:ascii="Calibri" w:hAnsi="Calibri" w:cs="Calibri"/>
                <w:color w:val="000000"/>
                <w:shd w:val="clear" w:color="auto" w:fill="FFFFFF"/>
              </w:rPr>
              <w:t xml:space="preserve"> Melbourne) chapter 1. </w:t>
            </w:r>
          </w:p>
          <w:p w:rsidR="007D3DCE" w:rsidRDefault="007D3DCE" w:rsidP="00502CC0"/>
          <w:p w:rsidR="007D3DCE" w:rsidRPr="00016A56" w:rsidRDefault="007D3DCE" w:rsidP="00502CC0">
            <w:pPr>
              <w:rPr>
                <w:rFonts w:ascii="Corbel" w:hAnsi="Corbel"/>
                <w:b/>
              </w:rPr>
            </w:pPr>
            <w:hyperlink r:id="rId8" w:tgtFrame="_blank" w:history="1">
              <w:r>
                <w:rPr>
                  <w:rStyle w:val="Hyperlink"/>
                  <w:rFonts w:ascii="Calibri" w:hAnsi="Calibri" w:cs="Calibri"/>
                  <w:shd w:val="clear" w:color="auto" w:fill="FFFFFF"/>
                </w:rPr>
                <w:t>http://www.re-press.org/book-files/OA_Version_9780980305258_Nicolacopoulos.pdf</w:t>
              </w:r>
            </w:hyperlink>
          </w:p>
          <w:p w:rsidR="00332ADE" w:rsidRPr="00016A56" w:rsidRDefault="00332ADE" w:rsidP="00502CC0">
            <w:pPr>
              <w:rPr>
                <w:rFonts w:ascii="Corbel" w:hAnsi="Corbel" w:cs="Calibri"/>
                <w:b/>
                <w:color w:val="000000" w:themeColor="text1"/>
                <w:shd w:val="clear" w:color="auto" w:fill="FFFFFF"/>
              </w:rPr>
            </w:pPr>
          </w:p>
        </w:tc>
      </w:tr>
      <w:tr w:rsidR="000C608A" w:rsidRPr="00016A56" w:rsidTr="00DE2AB5">
        <w:tc>
          <w:tcPr>
            <w:tcW w:w="2070" w:type="dxa"/>
          </w:tcPr>
          <w:p w:rsidR="00C847AD" w:rsidRPr="00016A56" w:rsidRDefault="000C608A" w:rsidP="003813EF">
            <w:pPr>
              <w:rPr>
                <w:rFonts w:ascii="Corbel" w:hAnsi="Corbel"/>
              </w:rPr>
            </w:pPr>
            <w:r w:rsidRPr="00016A56">
              <w:rPr>
                <w:rFonts w:ascii="Corbel" w:hAnsi="Corbel"/>
              </w:rPr>
              <w:t>2 Nov</w:t>
            </w:r>
          </w:p>
          <w:p w:rsidR="00C847AD" w:rsidRPr="00016A56" w:rsidRDefault="00C847AD" w:rsidP="003813EF">
            <w:pPr>
              <w:rPr>
                <w:rFonts w:ascii="Corbel" w:hAnsi="Corbel"/>
              </w:rPr>
            </w:pPr>
            <w:r w:rsidRPr="00016A56">
              <w:rPr>
                <w:rFonts w:ascii="Corbel" w:hAnsi="Corbel"/>
              </w:rPr>
              <w:t>14</w:t>
            </w:r>
          </w:p>
          <w:p w:rsidR="00F17EB7" w:rsidRPr="00016A56" w:rsidRDefault="00F17EB7" w:rsidP="003813EF">
            <w:pPr>
              <w:rPr>
                <w:rFonts w:ascii="Corbel" w:hAnsi="Corbel"/>
              </w:rPr>
            </w:pPr>
            <w:r w:rsidRPr="00016A56">
              <w:rPr>
                <w:rFonts w:ascii="Corbel" w:hAnsi="Corbel"/>
              </w:rPr>
              <w:t>TSV: 9-2</w:t>
            </w:r>
          </w:p>
          <w:p w:rsidR="00F17EB7" w:rsidRPr="00016A56" w:rsidRDefault="00F17EB7" w:rsidP="003813EF">
            <w:pPr>
              <w:rPr>
                <w:rFonts w:ascii="Corbel" w:hAnsi="Corbel"/>
              </w:rPr>
            </w:pPr>
            <w:r w:rsidRPr="00016A56">
              <w:rPr>
                <w:rFonts w:ascii="Corbel" w:hAnsi="Corbel"/>
              </w:rPr>
              <w:t>CNS: B1-103</w:t>
            </w:r>
          </w:p>
          <w:p w:rsidR="00F17EB7" w:rsidRPr="00016A56" w:rsidRDefault="00F17EB7" w:rsidP="003813EF">
            <w:pPr>
              <w:rPr>
                <w:rFonts w:ascii="Corbel" w:hAnsi="Corbel"/>
              </w:rPr>
            </w:pPr>
          </w:p>
        </w:tc>
        <w:tc>
          <w:tcPr>
            <w:tcW w:w="1827" w:type="dxa"/>
          </w:tcPr>
          <w:p w:rsidR="00C45F4B" w:rsidRPr="00016A56" w:rsidRDefault="00D30828" w:rsidP="00D30828">
            <w:pPr>
              <w:rPr>
                <w:rFonts w:ascii="Corbel" w:hAnsi="Corbel"/>
              </w:rPr>
            </w:pPr>
            <w:r w:rsidRPr="00016A56">
              <w:rPr>
                <w:rFonts w:ascii="Corbel" w:hAnsi="Corbel"/>
              </w:rPr>
              <w:t>Robin Rodd</w:t>
            </w:r>
          </w:p>
        </w:tc>
        <w:tc>
          <w:tcPr>
            <w:tcW w:w="5119" w:type="dxa"/>
          </w:tcPr>
          <w:p w:rsidR="00D30828" w:rsidRPr="00016A56" w:rsidRDefault="00D30828" w:rsidP="00D30828">
            <w:pPr>
              <w:rPr>
                <w:rFonts w:ascii="Corbel" w:hAnsi="Corbel"/>
                <w:b/>
              </w:rPr>
            </w:pPr>
            <w:r w:rsidRPr="00016A56">
              <w:rPr>
                <w:rFonts w:ascii="Corbel" w:hAnsi="Corbel"/>
                <w:b/>
              </w:rPr>
              <w:t xml:space="preserve">Constituent Struggle and Constitutional Order </w:t>
            </w:r>
          </w:p>
          <w:p w:rsidR="00D30828" w:rsidRPr="00016A56" w:rsidRDefault="00D30828" w:rsidP="00D30828">
            <w:pPr>
              <w:rPr>
                <w:rFonts w:ascii="Corbel" w:hAnsi="Corbel"/>
              </w:rPr>
            </w:pPr>
          </w:p>
          <w:p w:rsidR="00BF7BC1" w:rsidRPr="00016A56" w:rsidRDefault="00BF7BC1" w:rsidP="00BF7BC1">
            <w:pPr>
              <w:shd w:val="clear" w:color="auto" w:fill="FFFFFF"/>
              <w:rPr>
                <w:rFonts w:ascii="Corbel" w:hAnsi="Corbel" w:cs="Calibri"/>
                <w:color w:val="000000"/>
                <w:shd w:val="clear" w:color="auto" w:fill="FFFFFF"/>
              </w:rPr>
            </w:pPr>
            <w:proofErr w:type="spellStart"/>
            <w:r w:rsidRPr="00016A56">
              <w:rPr>
                <w:rFonts w:ascii="Corbel" w:hAnsi="Corbel" w:cs="Calibri"/>
                <w:color w:val="000000"/>
                <w:shd w:val="clear" w:color="auto" w:fill="FFFFFF"/>
              </w:rPr>
              <w:t>Hardt</w:t>
            </w:r>
            <w:proofErr w:type="spellEnd"/>
            <w:r w:rsidRPr="00016A56">
              <w:rPr>
                <w:rFonts w:ascii="Corbel" w:hAnsi="Corbel" w:cs="Calibri"/>
                <w:color w:val="000000"/>
                <w:shd w:val="clear" w:color="auto" w:fill="FFFFFF"/>
              </w:rPr>
              <w:t xml:space="preserve">, M. &amp; </w:t>
            </w:r>
            <w:proofErr w:type="spellStart"/>
            <w:r w:rsidRPr="00016A56">
              <w:rPr>
                <w:rFonts w:ascii="Corbel" w:hAnsi="Corbel" w:cs="Calibri"/>
                <w:color w:val="000000"/>
                <w:shd w:val="clear" w:color="auto" w:fill="FFFFFF"/>
              </w:rPr>
              <w:t>Negri</w:t>
            </w:r>
            <w:proofErr w:type="spellEnd"/>
            <w:r w:rsidRPr="00016A56">
              <w:rPr>
                <w:rFonts w:ascii="Corbel" w:hAnsi="Corbel" w:cs="Calibri"/>
                <w:color w:val="000000"/>
                <w:shd w:val="clear" w:color="auto" w:fill="FFFFFF"/>
              </w:rPr>
              <w:t xml:space="preserve">, A. 2012. </w:t>
            </w:r>
            <w:r w:rsidRPr="00016A56">
              <w:rPr>
                <w:rFonts w:ascii="Corbel" w:hAnsi="Corbel" w:cs="Calibri"/>
                <w:i/>
                <w:color w:val="000000"/>
                <w:shd w:val="clear" w:color="auto" w:fill="FFFFFF"/>
              </w:rPr>
              <w:t xml:space="preserve">Declaration. </w:t>
            </w:r>
            <w:r w:rsidRPr="00016A56">
              <w:rPr>
                <w:rFonts w:ascii="Corbel" w:hAnsi="Corbel" w:cs="Calibri"/>
                <w:color w:val="000000"/>
                <w:shd w:val="clear" w:color="auto" w:fill="FFFFFF"/>
              </w:rPr>
              <w:t>New York: Argo. Ch. 1: Subjective figures of the crisis, Ch. 3: Constituting the common. Pp. 49-99.</w:t>
            </w:r>
          </w:p>
          <w:p w:rsidR="00BF7BC1" w:rsidRPr="00016A56" w:rsidRDefault="00BF7BC1" w:rsidP="00BF7BC1">
            <w:pPr>
              <w:shd w:val="clear" w:color="auto" w:fill="FFFFFF"/>
              <w:rPr>
                <w:rFonts w:ascii="Corbel" w:hAnsi="Corbel" w:cs="Calibri"/>
                <w:color w:val="000000"/>
                <w:shd w:val="clear" w:color="auto" w:fill="FFFFFF"/>
              </w:rPr>
            </w:pPr>
          </w:p>
          <w:p w:rsidR="00BF7BC1" w:rsidRPr="00016A56" w:rsidRDefault="00BF7BC1" w:rsidP="00BF7BC1">
            <w:pPr>
              <w:shd w:val="clear" w:color="auto" w:fill="FFFFFF"/>
              <w:rPr>
                <w:rFonts w:ascii="Corbel" w:hAnsi="Corbel" w:cs="Calibri"/>
                <w:color w:val="000000"/>
                <w:shd w:val="clear" w:color="auto" w:fill="FFFFFF"/>
              </w:rPr>
            </w:pPr>
            <w:proofErr w:type="spellStart"/>
            <w:r w:rsidRPr="00016A56">
              <w:rPr>
                <w:rFonts w:ascii="Corbel" w:hAnsi="Corbel" w:cs="Calibri"/>
                <w:color w:val="000000"/>
                <w:shd w:val="clear" w:color="auto" w:fill="FFFFFF"/>
              </w:rPr>
              <w:t>Wolin</w:t>
            </w:r>
            <w:proofErr w:type="spellEnd"/>
            <w:r w:rsidRPr="00016A56">
              <w:rPr>
                <w:rFonts w:ascii="Corbel" w:hAnsi="Corbel" w:cs="Calibri"/>
                <w:color w:val="000000"/>
                <w:shd w:val="clear" w:color="auto" w:fill="FFFFFF"/>
              </w:rPr>
              <w:t xml:space="preserve">, S. 2016. </w:t>
            </w:r>
            <w:r w:rsidRPr="00016A56">
              <w:rPr>
                <w:rFonts w:ascii="Corbel" w:hAnsi="Corbel" w:cs="Calibri"/>
                <w:i/>
                <w:color w:val="000000"/>
                <w:shd w:val="clear" w:color="auto" w:fill="FFFFFF"/>
              </w:rPr>
              <w:t>Fugitive democracy and other essays</w:t>
            </w:r>
            <w:r w:rsidRPr="00016A56">
              <w:rPr>
                <w:rFonts w:ascii="Corbel" w:hAnsi="Corbel" w:cs="Calibri"/>
                <w:color w:val="000000"/>
                <w:shd w:val="clear" w:color="auto" w:fill="FFFFFF"/>
              </w:rPr>
              <w:t xml:space="preserve">. Ed. </w:t>
            </w:r>
            <w:proofErr w:type="spellStart"/>
            <w:r w:rsidRPr="00016A56">
              <w:rPr>
                <w:rFonts w:ascii="Corbel" w:hAnsi="Corbel" w:cs="Calibri"/>
                <w:color w:val="000000"/>
                <w:shd w:val="clear" w:color="auto" w:fill="FFFFFF"/>
              </w:rPr>
              <w:t>Xenos</w:t>
            </w:r>
            <w:proofErr w:type="spellEnd"/>
            <w:r w:rsidRPr="00016A56">
              <w:rPr>
                <w:rFonts w:ascii="Corbel" w:hAnsi="Corbel" w:cs="Calibri"/>
                <w:color w:val="000000"/>
                <w:shd w:val="clear" w:color="auto" w:fill="FFFFFF"/>
              </w:rPr>
              <w:t xml:space="preserve">, N. Ch. Princeton: Princeton University Press. Ch. 4: Norm and form: The constitutionalizing of democracy. Pp. 77-99. </w:t>
            </w:r>
          </w:p>
          <w:p w:rsidR="00427E37" w:rsidRPr="00016A56" w:rsidRDefault="00427E37" w:rsidP="00FB455A">
            <w:pPr>
              <w:shd w:val="clear" w:color="auto" w:fill="FFFFFF"/>
              <w:rPr>
                <w:rFonts w:ascii="Corbel" w:eastAsia="Times New Roman" w:hAnsi="Corbel" w:cs="Calibri"/>
                <w:color w:val="000000"/>
                <w:lang w:eastAsia="en-AU"/>
              </w:rPr>
            </w:pPr>
          </w:p>
        </w:tc>
      </w:tr>
    </w:tbl>
    <w:p w:rsidR="000C608A" w:rsidRPr="00016A56" w:rsidRDefault="000C608A" w:rsidP="000C608A">
      <w:pPr>
        <w:shd w:val="clear" w:color="auto" w:fill="FFFFFF"/>
        <w:spacing w:after="0" w:line="240" w:lineRule="auto"/>
        <w:rPr>
          <w:rFonts w:ascii="Corbel" w:eastAsia="Times New Roman" w:hAnsi="Corbel" w:cs="Calibri"/>
          <w:color w:val="000000"/>
          <w:lang w:eastAsia="en-AU"/>
        </w:rPr>
      </w:pPr>
    </w:p>
    <w:p w:rsidR="00C45F4B" w:rsidRPr="00016A56" w:rsidRDefault="00C45F4B" w:rsidP="000C608A">
      <w:pPr>
        <w:shd w:val="clear" w:color="auto" w:fill="FFFFFF"/>
        <w:spacing w:after="0" w:line="240" w:lineRule="auto"/>
        <w:rPr>
          <w:rFonts w:ascii="Corbel" w:eastAsia="Times New Roman" w:hAnsi="Corbel" w:cs="Calibri"/>
          <w:color w:val="000000"/>
          <w:lang w:eastAsia="en-AU"/>
        </w:rPr>
      </w:pPr>
    </w:p>
    <w:sectPr w:rsidR="00C45F4B" w:rsidRPr="00016A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08A"/>
    <w:rsid w:val="000103CA"/>
    <w:rsid w:val="00014ABE"/>
    <w:rsid w:val="00016A56"/>
    <w:rsid w:val="0004764D"/>
    <w:rsid w:val="00070A54"/>
    <w:rsid w:val="000862F4"/>
    <w:rsid w:val="000C608A"/>
    <w:rsid w:val="000D56EF"/>
    <w:rsid w:val="00101781"/>
    <w:rsid w:val="00102F1B"/>
    <w:rsid w:val="00115AA8"/>
    <w:rsid w:val="00120459"/>
    <w:rsid w:val="0012332E"/>
    <w:rsid w:val="001C62FB"/>
    <w:rsid w:val="001D51C2"/>
    <w:rsid w:val="001E16B6"/>
    <w:rsid w:val="001E450D"/>
    <w:rsid w:val="001F72D0"/>
    <w:rsid w:val="00210251"/>
    <w:rsid w:val="0021091C"/>
    <w:rsid w:val="00217AFD"/>
    <w:rsid w:val="00230AC0"/>
    <w:rsid w:val="00250D8D"/>
    <w:rsid w:val="002A7956"/>
    <w:rsid w:val="002B37B5"/>
    <w:rsid w:val="002C4A64"/>
    <w:rsid w:val="002D7560"/>
    <w:rsid w:val="002F0DE5"/>
    <w:rsid w:val="002F3D01"/>
    <w:rsid w:val="002F453D"/>
    <w:rsid w:val="00305BF7"/>
    <w:rsid w:val="00317898"/>
    <w:rsid w:val="00321EAC"/>
    <w:rsid w:val="00332ADE"/>
    <w:rsid w:val="00343D43"/>
    <w:rsid w:val="003505FB"/>
    <w:rsid w:val="00383096"/>
    <w:rsid w:val="003E7AC4"/>
    <w:rsid w:val="003F2DD7"/>
    <w:rsid w:val="00427E37"/>
    <w:rsid w:val="00434D7E"/>
    <w:rsid w:val="00442418"/>
    <w:rsid w:val="004748E5"/>
    <w:rsid w:val="00483930"/>
    <w:rsid w:val="00484CE6"/>
    <w:rsid w:val="00493EAC"/>
    <w:rsid w:val="004B17FE"/>
    <w:rsid w:val="004D5027"/>
    <w:rsid w:val="00502CC0"/>
    <w:rsid w:val="00507E4E"/>
    <w:rsid w:val="005111A0"/>
    <w:rsid w:val="0051327E"/>
    <w:rsid w:val="0052598F"/>
    <w:rsid w:val="00535F69"/>
    <w:rsid w:val="005636CD"/>
    <w:rsid w:val="0057475C"/>
    <w:rsid w:val="005814C0"/>
    <w:rsid w:val="005B70AE"/>
    <w:rsid w:val="005C0496"/>
    <w:rsid w:val="005D13CE"/>
    <w:rsid w:val="005F3A81"/>
    <w:rsid w:val="00675715"/>
    <w:rsid w:val="006B0F31"/>
    <w:rsid w:val="006C6A56"/>
    <w:rsid w:val="006E26B8"/>
    <w:rsid w:val="006E2840"/>
    <w:rsid w:val="006F37C0"/>
    <w:rsid w:val="00706E74"/>
    <w:rsid w:val="007140FD"/>
    <w:rsid w:val="00741D6F"/>
    <w:rsid w:val="007437BB"/>
    <w:rsid w:val="0075560D"/>
    <w:rsid w:val="00774786"/>
    <w:rsid w:val="00793313"/>
    <w:rsid w:val="007A416F"/>
    <w:rsid w:val="007B496F"/>
    <w:rsid w:val="007D19AC"/>
    <w:rsid w:val="007D3DCE"/>
    <w:rsid w:val="007D7BC3"/>
    <w:rsid w:val="0080330F"/>
    <w:rsid w:val="0080370D"/>
    <w:rsid w:val="0080752D"/>
    <w:rsid w:val="00811AA4"/>
    <w:rsid w:val="0085013B"/>
    <w:rsid w:val="00853439"/>
    <w:rsid w:val="00863213"/>
    <w:rsid w:val="008661EF"/>
    <w:rsid w:val="008A75EB"/>
    <w:rsid w:val="008B4076"/>
    <w:rsid w:val="008B67EA"/>
    <w:rsid w:val="008C5CAC"/>
    <w:rsid w:val="008E1DBE"/>
    <w:rsid w:val="008E20F6"/>
    <w:rsid w:val="008F2850"/>
    <w:rsid w:val="009B2BA9"/>
    <w:rsid w:val="00A10589"/>
    <w:rsid w:val="00A44643"/>
    <w:rsid w:val="00A723E1"/>
    <w:rsid w:val="00A7610D"/>
    <w:rsid w:val="00A76F58"/>
    <w:rsid w:val="00AC75C1"/>
    <w:rsid w:val="00AD728F"/>
    <w:rsid w:val="00AE090B"/>
    <w:rsid w:val="00B0403B"/>
    <w:rsid w:val="00B043FB"/>
    <w:rsid w:val="00B121C1"/>
    <w:rsid w:val="00B523CB"/>
    <w:rsid w:val="00B570A8"/>
    <w:rsid w:val="00B836DA"/>
    <w:rsid w:val="00B9295A"/>
    <w:rsid w:val="00BB49ED"/>
    <w:rsid w:val="00BE299E"/>
    <w:rsid w:val="00BF7BC1"/>
    <w:rsid w:val="00C12357"/>
    <w:rsid w:val="00C15062"/>
    <w:rsid w:val="00C417BD"/>
    <w:rsid w:val="00C45F4B"/>
    <w:rsid w:val="00C72A0D"/>
    <w:rsid w:val="00C847AD"/>
    <w:rsid w:val="00CB6198"/>
    <w:rsid w:val="00CB7B8B"/>
    <w:rsid w:val="00CB7F7C"/>
    <w:rsid w:val="00CD002E"/>
    <w:rsid w:val="00CF136C"/>
    <w:rsid w:val="00D22BBF"/>
    <w:rsid w:val="00D25DBD"/>
    <w:rsid w:val="00D30828"/>
    <w:rsid w:val="00D3738F"/>
    <w:rsid w:val="00D60F8D"/>
    <w:rsid w:val="00D659A1"/>
    <w:rsid w:val="00D66D67"/>
    <w:rsid w:val="00D81858"/>
    <w:rsid w:val="00DC5471"/>
    <w:rsid w:val="00DC656F"/>
    <w:rsid w:val="00DE2AB5"/>
    <w:rsid w:val="00E109E5"/>
    <w:rsid w:val="00E10B55"/>
    <w:rsid w:val="00E27575"/>
    <w:rsid w:val="00E37356"/>
    <w:rsid w:val="00E37519"/>
    <w:rsid w:val="00E5251A"/>
    <w:rsid w:val="00ED2767"/>
    <w:rsid w:val="00EF68BA"/>
    <w:rsid w:val="00F12543"/>
    <w:rsid w:val="00F17EB7"/>
    <w:rsid w:val="00F34A71"/>
    <w:rsid w:val="00F37432"/>
    <w:rsid w:val="00F46E26"/>
    <w:rsid w:val="00F76010"/>
    <w:rsid w:val="00F831D1"/>
    <w:rsid w:val="00F97EEB"/>
    <w:rsid w:val="00FA16D5"/>
    <w:rsid w:val="00FB455A"/>
    <w:rsid w:val="00FC7DFC"/>
    <w:rsid w:val="00FE1E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28E95"/>
  <w15:chartTrackingRefBased/>
  <w15:docId w15:val="{2CE02142-5BFF-409F-89F8-5133EA563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0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C6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11AA4"/>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BE299E"/>
    <w:rPr>
      <w:color w:val="0000FF"/>
      <w:u w:val="single"/>
    </w:rPr>
  </w:style>
  <w:style w:type="character" w:customStyle="1" w:styleId="apple-converted-space">
    <w:name w:val="apple-converted-space"/>
    <w:basedOn w:val="DefaultParagraphFont"/>
    <w:rsid w:val="00741D6F"/>
  </w:style>
  <w:style w:type="paragraph" w:customStyle="1" w:styleId="Table">
    <w:name w:val="Table"/>
    <w:basedOn w:val="Normal"/>
    <w:rsid w:val="002D7560"/>
    <w:pPr>
      <w:spacing w:after="0" w:line="240" w:lineRule="auto"/>
    </w:pPr>
    <w:rPr>
      <w:rFonts w:ascii="Arial" w:eastAsia="Times New Roman" w:hAnsi="Arial"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64155">
      <w:bodyDiv w:val="1"/>
      <w:marLeft w:val="0"/>
      <w:marRight w:val="0"/>
      <w:marTop w:val="0"/>
      <w:marBottom w:val="0"/>
      <w:divBdr>
        <w:top w:val="none" w:sz="0" w:space="0" w:color="auto"/>
        <w:left w:val="none" w:sz="0" w:space="0" w:color="auto"/>
        <w:bottom w:val="none" w:sz="0" w:space="0" w:color="auto"/>
        <w:right w:val="none" w:sz="0" w:space="0" w:color="auto"/>
      </w:divBdr>
    </w:div>
    <w:div w:id="699941033">
      <w:bodyDiv w:val="1"/>
      <w:marLeft w:val="0"/>
      <w:marRight w:val="0"/>
      <w:marTop w:val="0"/>
      <w:marBottom w:val="0"/>
      <w:divBdr>
        <w:top w:val="none" w:sz="0" w:space="0" w:color="auto"/>
        <w:left w:val="none" w:sz="0" w:space="0" w:color="auto"/>
        <w:bottom w:val="none" w:sz="0" w:space="0" w:color="auto"/>
        <w:right w:val="none" w:sz="0" w:space="0" w:color="auto"/>
      </w:divBdr>
      <w:divsChild>
        <w:div w:id="1781796128">
          <w:marLeft w:val="0"/>
          <w:marRight w:val="0"/>
          <w:marTop w:val="0"/>
          <w:marBottom w:val="0"/>
          <w:divBdr>
            <w:top w:val="none" w:sz="0" w:space="0" w:color="auto"/>
            <w:left w:val="none" w:sz="0" w:space="0" w:color="auto"/>
            <w:bottom w:val="none" w:sz="0" w:space="0" w:color="auto"/>
            <w:right w:val="none" w:sz="0" w:space="0" w:color="auto"/>
          </w:divBdr>
        </w:div>
        <w:div w:id="1641567933">
          <w:marLeft w:val="0"/>
          <w:marRight w:val="0"/>
          <w:marTop w:val="0"/>
          <w:marBottom w:val="0"/>
          <w:divBdr>
            <w:top w:val="none" w:sz="0" w:space="0" w:color="auto"/>
            <w:left w:val="none" w:sz="0" w:space="0" w:color="auto"/>
            <w:bottom w:val="none" w:sz="0" w:space="0" w:color="auto"/>
            <w:right w:val="none" w:sz="0" w:space="0" w:color="auto"/>
          </w:divBdr>
          <w:divsChild>
            <w:div w:id="58715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3380">
      <w:bodyDiv w:val="1"/>
      <w:marLeft w:val="0"/>
      <w:marRight w:val="0"/>
      <w:marTop w:val="0"/>
      <w:marBottom w:val="0"/>
      <w:divBdr>
        <w:top w:val="none" w:sz="0" w:space="0" w:color="auto"/>
        <w:left w:val="none" w:sz="0" w:space="0" w:color="auto"/>
        <w:bottom w:val="none" w:sz="0" w:space="0" w:color="auto"/>
        <w:right w:val="none" w:sz="0" w:space="0" w:color="auto"/>
      </w:divBdr>
      <w:divsChild>
        <w:div w:id="195392135">
          <w:marLeft w:val="0"/>
          <w:marRight w:val="0"/>
          <w:marTop w:val="0"/>
          <w:marBottom w:val="0"/>
          <w:divBdr>
            <w:top w:val="none" w:sz="0" w:space="0" w:color="auto"/>
            <w:left w:val="none" w:sz="0" w:space="0" w:color="auto"/>
            <w:bottom w:val="none" w:sz="0" w:space="0" w:color="auto"/>
            <w:right w:val="none" w:sz="0" w:space="0" w:color="auto"/>
          </w:divBdr>
        </w:div>
        <w:div w:id="1419209097">
          <w:marLeft w:val="0"/>
          <w:marRight w:val="0"/>
          <w:marTop w:val="0"/>
          <w:marBottom w:val="0"/>
          <w:divBdr>
            <w:top w:val="none" w:sz="0" w:space="0" w:color="auto"/>
            <w:left w:val="none" w:sz="0" w:space="0" w:color="auto"/>
            <w:bottom w:val="none" w:sz="0" w:space="0" w:color="auto"/>
            <w:right w:val="none" w:sz="0" w:space="0" w:color="auto"/>
          </w:divBdr>
        </w:div>
        <w:div w:id="1570463639">
          <w:marLeft w:val="0"/>
          <w:marRight w:val="0"/>
          <w:marTop w:val="0"/>
          <w:marBottom w:val="0"/>
          <w:divBdr>
            <w:top w:val="none" w:sz="0" w:space="0" w:color="auto"/>
            <w:left w:val="none" w:sz="0" w:space="0" w:color="auto"/>
            <w:bottom w:val="none" w:sz="0" w:space="0" w:color="auto"/>
            <w:right w:val="none" w:sz="0" w:space="0" w:color="auto"/>
          </w:divBdr>
        </w:div>
        <w:div w:id="1330254877">
          <w:marLeft w:val="0"/>
          <w:marRight w:val="0"/>
          <w:marTop w:val="0"/>
          <w:marBottom w:val="0"/>
          <w:divBdr>
            <w:top w:val="none" w:sz="0" w:space="0" w:color="auto"/>
            <w:left w:val="none" w:sz="0" w:space="0" w:color="auto"/>
            <w:bottom w:val="none" w:sz="0" w:space="0" w:color="auto"/>
            <w:right w:val="none" w:sz="0" w:space="0" w:color="auto"/>
          </w:divBdr>
        </w:div>
        <w:div w:id="958872137">
          <w:marLeft w:val="0"/>
          <w:marRight w:val="0"/>
          <w:marTop w:val="0"/>
          <w:marBottom w:val="0"/>
          <w:divBdr>
            <w:top w:val="none" w:sz="0" w:space="0" w:color="auto"/>
            <w:left w:val="none" w:sz="0" w:space="0" w:color="auto"/>
            <w:bottom w:val="none" w:sz="0" w:space="0" w:color="auto"/>
            <w:right w:val="none" w:sz="0" w:space="0" w:color="auto"/>
          </w:divBdr>
        </w:div>
        <w:div w:id="367992631">
          <w:marLeft w:val="0"/>
          <w:marRight w:val="0"/>
          <w:marTop w:val="0"/>
          <w:marBottom w:val="0"/>
          <w:divBdr>
            <w:top w:val="none" w:sz="0" w:space="0" w:color="auto"/>
            <w:left w:val="none" w:sz="0" w:space="0" w:color="auto"/>
            <w:bottom w:val="none" w:sz="0" w:space="0" w:color="auto"/>
            <w:right w:val="none" w:sz="0" w:space="0" w:color="auto"/>
          </w:divBdr>
        </w:div>
        <w:div w:id="459693323">
          <w:marLeft w:val="0"/>
          <w:marRight w:val="0"/>
          <w:marTop w:val="0"/>
          <w:marBottom w:val="0"/>
          <w:divBdr>
            <w:top w:val="none" w:sz="0" w:space="0" w:color="auto"/>
            <w:left w:val="none" w:sz="0" w:space="0" w:color="auto"/>
            <w:bottom w:val="none" w:sz="0" w:space="0" w:color="auto"/>
            <w:right w:val="none" w:sz="0" w:space="0" w:color="auto"/>
          </w:divBdr>
        </w:div>
        <w:div w:id="144317556">
          <w:marLeft w:val="0"/>
          <w:marRight w:val="0"/>
          <w:marTop w:val="0"/>
          <w:marBottom w:val="0"/>
          <w:divBdr>
            <w:top w:val="none" w:sz="0" w:space="0" w:color="auto"/>
            <w:left w:val="none" w:sz="0" w:space="0" w:color="auto"/>
            <w:bottom w:val="none" w:sz="0" w:space="0" w:color="auto"/>
            <w:right w:val="none" w:sz="0" w:space="0" w:color="auto"/>
          </w:divBdr>
        </w:div>
        <w:div w:id="279579444">
          <w:marLeft w:val="0"/>
          <w:marRight w:val="0"/>
          <w:marTop w:val="0"/>
          <w:marBottom w:val="0"/>
          <w:divBdr>
            <w:top w:val="none" w:sz="0" w:space="0" w:color="auto"/>
            <w:left w:val="none" w:sz="0" w:space="0" w:color="auto"/>
            <w:bottom w:val="none" w:sz="0" w:space="0" w:color="auto"/>
            <w:right w:val="none" w:sz="0" w:space="0" w:color="auto"/>
          </w:divBdr>
        </w:div>
        <w:div w:id="1394306751">
          <w:marLeft w:val="0"/>
          <w:marRight w:val="0"/>
          <w:marTop w:val="0"/>
          <w:marBottom w:val="0"/>
          <w:divBdr>
            <w:top w:val="none" w:sz="0" w:space="0" w:color="auto"/>
            <w:left w:val="none" w:sz="0" w:space="0" w:color="auto"/>
            <w:bottom w:val="none" w:sz="0" w:space="0" w:color="auto"/>
            <w:right w:val="none" w:sz="0" w:space="0" w:color="auto"/>
          </w:divBdr>
        </w:div>
        <w:div w:id="750155053">
          <w:marLeft w:val="0"/>
          <w:marRight w:val="0"/>
          <w:marTop w:val="0"/>
          <w:marBottom w:val="0"/>
          <w:divBdr>
            <w:top w:val="none" w:sz="0" w:space="0" w:color="auto"/>
            <w:left w:val="none" w:sz="0" w:space="0" w:color="auto"/>
            <w:bottom w:val="none" w:sz="0" w:space="0" w:color="auto"/>
            <w:right w:val="none" w:sz="0" w:space="0" w:color="auto"/>
          </w:divBdr>
        </w:div>
        <w:div w:id="2004241260">
          <w:marLeft w:val="0"/>
          <w:marRight w:val="0"/>
          <w:marTop w:val="0"/>
          <w:marBottom w:val="0"/>
          <w:divBdr>
            <w:top w:val="none" w:sz="0" w:space="0" w:color="auto"/>
            <w:left w:val="none" w:sz="0" w:space="0" w:color="auto"/>
            <w:bottom w:val="none" w:sz="0" w:space="0" w:color="auto"/>
            <w:right w:val="none" w:sz="0" w:space="0" w:color="auto"/>
          </w:divBdr>
        </w:div>
        <w:div w:id="259533332">
          <w:marLeft w:val="0"/>
          <w:marRight w:val="0"/>
          <w:marTop w:val="0"/>
          <w:marBottom w:val="0"/>
          <w:divBdr>
            <w:top w:val="none" w:sz="0" w:space="0" w:color="auto"/>
            <w:left w:val="none" w:sz="0" w:space="0" w:color="auto"/>
            <w:bottom w:val="none" w:sz="0" w:space="0" w:color="auto"/>
            <w:right w:val="none" w:sz="0" w:space="0" w:color="auto"/>
          </w:divBdr>
        </w:div>
        <w:div w:id="1164661944">
          <w:marLeft w:val="0"/>
          <w:marRight w:val="0"/>
          <w:marTop w:val="0"/>
          <w:marBottom w:val="0"/>
          <w:divBdr>
            <w:top w:val="none" w:sz="0" w:space="0" w:color="auto"/>
            <w:left w:val="none" w:sz="0" w:space="0" w:color="auto"/>
            <w:bottom w:val="none" w:sz="0" w:space="0" w:color="auto"/>
            <w:right w:val="none" w:sz="0" w:space="0" w:color="auto"/>
          </w:divBdr>
        </w:div>
        <w:div w:id="976640077">
          <w:marLeft w:val="0"/>
          <w:marRight w:val="0"/>
          <w:marTop w:val="0"/>
          <w:marBottom w:val="0"/>
          <w:divBdr>
            <w:top w:val="none" w:sz="0" w:space="0" w:color="auto"/>
            <w:left w:val="none" w:sz="0" w:space="0" w:color="auto"/>
            <w:bottom w:val="none" w:sz="0" w:space="0" w:color="auto"/>
            <w:right w:val="none" w:sz="0" w:space="0" w:color="auto"/>
          </w:divBdr>
        </w:div>
        <w:div w:id="541947010">
          <w:marLeft w:val="0"/>
          <w:marRight w:val="0"/>
          <w:marTop w:val="0"/>
          <w:marBottom w:val="0"/>
          <w:divBdr>
            <w:top w:val="none" w:sz="0" w:space="0" w:color="auto"/>
            <w:left w:val="none" w:sz="0" w:space="0" w:color="auto"/>
            <w:bottom w:val="none" w:sz="0" w:space="0" w:color="auto"/>
            <w:right w:val="none" w:sz="0" w:space="0" w:color="auto"/>
          </w:divBdr>
        </w:div>
        <w:div w:id="1052651680">
          <w:marLeft w:val="0"/>
          <w:marRight w:val="0"/>
          <w:marTop w:val="0"/>
          <w:marBottom w:val="0"/>
          <w:divBdr>
            <w:top w:val="none" w:sz="0" w:space="0" w:color="auto"/>
            <w:left w:val="none" w:sz="0" w:space="0" w:color="auto"/>
            <w:bottom w:val="none" w:sz="0" w:space="0" w:color="auto"/>
            <w:right w:val="none" w:sz="0" w:space="0" w:color="auto"/>
          </w:divBdr>
        </w:div>
        <w:div w:id="270824579">
          <w:marLeft w:val="0"/>
          <w:marRight w:val="0"/>
          <w:marTop w:val="0"/>
          <w:marBottom w:val="0"/>
          <w:divBdr>
            <w:top w:val="none" w:sz="0" w:space="0" w:color="auto"/>
            <w:left w:val="none" w:sz="0" w:space="0" w:color="auto"/>
            <w:bottom w:val="none" w:sz="0" w:space="0" w:color="auto"/>
            <w:right w:val="none" w:sz="0" w:space="0" w:color="auto"/>
          </w:divBdr>
        </w:div>
        <w:div w:id="2092459808">
          <w:marLeft w:val="0"/>
          <w:marRight w:val="0"/>
          <w:marTop w:val="0"/>
          <w:marBottom w:val="0"/>
          <w:divBdr>
            <w:top w:val="none" w:sz="0" w:space="0" w:color="auto"/>
            <w:left w:val="none" w:sz="0" w:space="0" w:color="auto"/>
            <w:bottom w:val="none" w:sz="0" w:space="0" w:color="auto"/>
            <w:right w:val="none" w:sz="0" w:space="0" w:color="auto"/>
          </w:divBdr>
        </w:div>
        <w:div w:id="1101219926">
          <w:marLeft w:val="0"/>
          <w:marRight w:val="0"/>
          <w:marTop w:val="0"/>
          <w:marBottom w:val="0"/>
          <w:divBdr>
            <w:top w:val="none" w:sz="0" w:space="0" w:color="auto"/>
            <w:left w:val="none" w:sz="0" w:space="0" w:color="auto"/>
            <w:bottom w:val="none" w:sz="0" w:space="0" w:color="auto"/>
            <w:right w:val="none" w:sz="0" w:space="0" w:color="auto"/>
          </w:divBdr>
        </w:div>
        <w:div w:id="554393383">
          <w:marLeft w:val="0"/>
          <w:marRight w:val="0"/>
          <w:marTop w:val="0"/>
          <w:marBottom w:val="0"/>
          <w:divBdr>
            <w:top w:val="none" w:sz="0" w:space="0" w:color="auto"/>
            <w:left w:val="none" w:sz="0" w:space="0" w:color="auto"/>
            <w:bottom w:val="none" w:sz="0" w:space="0" w:color="auto"/>
            <w:right w:val="none" w:sz="0" w:space="0" w:color="auto"/>
          </w:divBdr>
        </w:div>
        <w:div w:id="148716727">
          <w:marLeft w:val="0"/>
          <w:marRight w:val="0"/>
          <w:marTop w:val="0"/>
          <w:marBottom w:val="0"/>
          <w:divBdr>
            <w:top w:val="none" w:sz="0" w:space="0" w:color="auto"/>
            <w:left w:val="none" w:sz="0" w:space="0" w:color="auto"/>
            <w:bottom w:val="none" w:sz="0" w:space="0" w:color="auto"/>
            <w:right w:val="none" w:sz="0" w:space="0" w:color="auto"/>
          </w:divBdr>
        </w:div>
        <w:div w:id="1131366302">
          <w:marLeft w:val="0"/>
          <w:marRight w:val="0"/>
          <w:marTop w:val="0"/>
          <w:marBottom w:val="0"/>
          <w:divBdr>
            <w:top w:val="none" w:sz="0" w:space="0" w:color="auto"/>
            <w:left w:val="none" w:sz="0" w:space="0" w:color="auto"/>
            <w:bottom w:val="none" w:sz="0" w:space="0" w:color="auto"/>
            <w:right w:val="none" w:sz="0" w:space="0" w:color="auto"/>
          </w:divBdr>
        </w:div>
        <w:div w:id="493033742">
          <w:marLeft w:val="0"/>
          <w:marRight w:val="0"/>
          <w:marTop w:val="0"/>
          <w:marBottom w:val="0"/>
          <w:divBdr>
            <w:top w:val="none" w:sz="0" w:space="0" w:color="auto"/>
            <w:left w:val="none" w:sz="0" w:space="0" w:color="auto"/>
            <w:bottom w:val="none" w:sz="0" w:space="0" w:color="auto"/>
            <w:right w:val="none" w:sz="0" w:space="0" w:color="auto"/>
          </w:divBdr>
        </w:div>
        <w:div w:id="1329485096">
          <w:marLeft w:val="0"/>
          <w:marRight w:val="0"/>
          <w:marTop w:val="0"/>
          <w:marBottom w:val="0"/>
          <w:divBdr>
            <w:top w:val="none" w:sz="0" w:space="0" w:color="auto"/>
            <w:left w:val="none" w:sz="0" w:space="0" w:color="auto"/>
            <w:bottom w:val="none" w:sz="0" w:space="0" w:color="auto"/>
            <w:right w:val="none" w:sz="0" w:space="0" w:color="auto"/>
          </w:divBdr>
        </w:div>
        <w:div w:id="1915968160">
          <w:marLeft w:val="0"/>
          <w:marRight w:val="0"/>
          <w:marTop w:val="0"/>
          <w:marBottom w:val="0"/>
          <w:divBdr>
            <w:top w:val="none" w:sz="0" w:space="0" w:color="auto"/>
            <w:left w:val="none" w:sz="0" w:space="0" w:color="auto"/>
            <w:bottom w:val="none" w:sz="0" w:space="0" w:color="auto"/>
            <w:right w:val="none" w:sz="0" w:space="0" w:color="auto"/>
          </w:divBdr>
        </w:div>
        <w:div w:id="1044254409">
          <w:marLeft w:val="0"/>
          <w:marRight w:val="0"/>
          <w:marTop w:val="0"/>
          <w:marBottom w:val="0"/>
          <w:divBdr>
            <w:top w:val="none" w:sz="0" w:space="0" w:color="auto"/>
            <w:left w:val="none" w:sz="0" w:space="0" w:color="auto"/>
            <w:bottom w:val="none" w:sz="0" w:space="0" w:color="auto"/>
            <w:right w:val="none" w:sz="0" w:space="0" w:color="auto"/>
          </w:divBdr>
        </w:div>
        <w:div w:id="944312594">
          <w:marLeft w:val="0"/>
          <w:marRight w:val="0"/>
          <w:marTop w:val="0"/>
          <w:marBottom w:val="0"/>
          <w:divBdr>
            <w:top w:val="none" w:sz="0" w:space="0" w:color="auto"/>
            <w:left w:val="none" w:sz="0" w:space="0" w:color="auto"/>
            <w:bottom w:val="none" w:sz="0" w:space="0" w:color="auto"/>
            <w:right w:val="none" w:sz="0" w:space="0" w:color="auto"/>
          </w:divBdr>
        </w:div>
        <w:div w:id="1993101021">
          <w:marLeft w:val="0"/>
          <w:marRight w:val="0"/>
          <w:marTop w:val="0"/>
          <w:marBottom w:val="0"/>
          <w:divBdr>
            <w:top w:val="none" w:sz="0" w:space="0" w:color="auto"/>
            <w:left w:val="none" w:sz="0" w:space="0" w:color="auto"/>
            <w:bottom w:val="none" w:sz="0" w:space="0" w:color="auto"/>
            <w:right w:val="none" w:sz="0" w:space="0" w:color="auto"/>
          </w:divBdr>
        </w:div>
        <w:div w:id="262615651">
          <w:marLeft w:val="0"/>
          <w:marRight w:val="0"/>
          <w:marTop w:val="0"/>
          <w:marBottom w:val="0"/>
          <w:divBdr>
            <w:top w:val="none" w:sz="0" w:space="0" w:color="auto"/>
            <w:left w:val="none" w:sz="0" w:space="0" w:color="auto"/>
            <w:bottom w:val="none" w:sz="0" w:space="0" w:color="auto"/>
            <w:right w:val="none" w:sz="0" w:space="0" w:color="auto"/>
          </w:divBdr>
        </w:div>
        <w:div w:id="113789417">
          <w:marLeft w:val="0"/>
          <w:marRight w:val="0"/>
          <w:marTop w:val="0"/>
          <w:marBottom w:val="0"/>
          <w:divBdr>
            <w:top w:val="none" w:sz="0" w:space="0" w:color="auto"/>
            <w:left w:val="none" w:sz="0" w:space="0" w:color="auto"/>
            <w:bottom w:val="none" w:sz="0" w:space="0" w:color="auto"/>
            <w:right w:val="none" w:sz="0" w:space="0" w:color="auto"/>
          </w:divBdr>
        </w:div>
        <w:div w:id="2101363138">
          <w:marLeft w:val="0"/>
          <w:marRight w:val="0"/>
          <w:marTop w:val="0"/>
          <w:marBottom w:val="0"/>
          <w:divBdr>
            <w:top w:val="none" w:sz="0" w:space="0" w:color="auto"/>
            <w:left w:val="none" w:sz="0" w:space="0" w:color="auto"/>
            <w:bottom w:val="none" w:sz="0" w:space="0" w:color="auto"/>
            <w:right w:val="none" w:sz="0" w:space="0" w:color="auto"/>
          </w:divBdr>
        </w:div>
        <w:div w:id="1416703851">
          <w:marLeft w:val="0"/>
          <w:marRight w:val="0"/>
          <w:marTop w:val="0"/>
          <w:marBottom w:val="0"/>
          <w:divBdr>
            <w:top w:val="none" w:sz="0" w:space="0" w:color="auto"/>
            <w:left w:val="none" w:sz="0" w:space="0" w:color="auto"/>
            <w:bottom w:val="none" w:sz="0" w:space="0" w:color="auto"/>
            <w:right w:val="none" w:sz="0" w:space="0" w:color="auto"/>
          </w:divBdr>
        </w:div>
        <w:div w:id="623971081">
          <w:marLeft w:val="0"/>
          <w:marRight w:val="0"/>
          <w:marTop w:val="0"/>
          <w:marBottom w:val="0"/>
          <w:divBdr>
            <w:top w:val="none" w:sz="0" w:space="0" w:color="auto"/>
            <w:left w:val="none" w:sz="0" w:space="0" w:color="auto"/>
            <w:bottom w:val="none" w:sz="0" w:space="0" w:color="auto"/>
            <w:right w:val="none" w:sz="0" w:space="0" w:color="auto"/>
          </w:divBdr>
        </w:div>
        <w:div w:id="1865634901">
          <w:marLeft w:val="0"/>
          <w:marRight w:val="0"/>
          <w:marTop w:val="0"/>
          <w:marBottom w:val="0"/>
          <w:divBdr>
            <w:top w:val="none" w:sz="0" w:space="0" w:color="auto"/>
            <w:left w:val="none" w:sz="0" w:space="0" w:color="auto"/>
            <w:bottom w:val="none" w:sz="0" w:space="0" w:color="auto"/>
            <w:right w:val="none" w:sz="0" w:space="0" w:color="auto"/>
          </w:divBdr>
        </w:div>
        <w:div w:id="1593508251">
          <w:marLeft w:val="0"/>
          <w:marRight w:val="0"/>
          <w:marTop w:val="0"/>
          <w:marBottom w:val="0"/>
          <w:divBdr>
            <w:top w:val="none" w:sz="0" w:space="0" w:color="auto"/>
            <w:left w:val="none" w:sz="0" w:space="0" w:color="auto"/>
            <w:bottom w:val="none" w:sz="0" w:space="0" w:color="auto"/>
            <w:right w:val="none" w:sz="0" w:space="0" w:color="auto"/>
          </w:divBdr>
        </w:div>
        <w:div w:id="213666651">
          <w:marLeft w:val="0"/>
          <w:marRight w:val="0"/>
          <w:marTop w:val="0"/>
          <w:marBottom w:val="0"/>
          <w:divBdr>
            <w:top w:val="none" w:sz="0" w:space="0" w:color="auto"/>
            <w:left w:val="none" w:sz="0" w:space="0" w:color="auto"/>
            <w:bottom w:val="none" w:sz="0" w:space="0" w:color="auto"/>
            <w:right w:val="none" w:sz="0" w:space="0" w:color="auto"/>
          </w:divBdr>
        </w:div>
        <w:div w:id="176582618">
          <w:marLeft w:val="0"/>
          <w:marRight w:val="0"/>
          <w:marTop w:val="0"/>
          <w:marBottom w:val="0"/>
          <w:divBdr>
            <w:top w:val="none" w:sz="0" w:space="0" w:color="auto"/>
            <w:left w:val="none" w:sz="0" w:space="0" w:color="auto"/>
            <w:bottom w:val="none" w:sz="0" w:space="0" w:color="auto"/>
            <w:right w:val="none" w:sz="0" w:space="0" w:color="auto"/>
          </w:divBdr>
        </w:div>
        <w:div w:id="425082079">
          <w:marLeft w:val="0"/>
          <w:marRight w:val="0"/>
          <w:marTop w:val="0"/>
          <w:marBottom w:val="0"/>
          <w:divBdr>
            <w:top w:val="none" w:sz="0" w:space="0" w:color="auto"/>
            <w:left w:val="none" w:sz="0" w:space="0" w:color="auto"/>
            <w:bottom w:val="none" w:sz="0" w:space="0" w:color="auto"/>
            <w:right w:val="none" w:sz="0" w:space="0" w:color="auto"/>
          </w:divBdr>
        </w:div>
        <w:div w:id="1244603358">
          <w:marLeft w:val="0"/>
          <w:marRight w:val="0"/>
          <w:marTop w:val="0"/>
          <w:marBottom w:val="0"/>
          <w:divBdr>
            <w:top w:val="none" w:sz="0" w:space="0" w:color="auto"/>
            <w:left w:val="none" w:sz="0" w:space="0" w:color="auto"/>
            <w:bottom w:val="none" w:sz="0" w:space="0" w:color="auto"/>
            <w:right w:val="none" w:sz="0" w:space="0" w:color="auto"/>
          </w:divBdr>
        </w:div>
        <w:div w:id="1823958175">
          <w:marLeft w:val="0"/>
          <w:marRight w:val="0"/>
          <w:marTop w:val="0"/>
          <w:marBottom w:val="0"/>
          <w:divBdr>
            <w:top w:val="none" w:sz="0" w:space="0" w:color="auto"/>
            <w:left w:val="none" w:sz="0" w:space="0" w:color="auto"/>
            <w:bottom w:val="none" w:sz="0" w:space="0" w:color="auto"/>
            <w:right w:val="none" w:sz="0" w:space="0" w:color="auto"/>
          </w:divBdr>
        </w:div>
        <w:div w:id="1289316154">
          <w:marLeft w:val="0"/>
          <w:marRight w:val="0"/>
          <w:marTop w:val="0"/>
          <w:marBottom w:val="0"/>
          <w:divBdr>
            <w:top w:val="none" w:sz="0" w:space="0" w:color="auto"/>
            <w:left w:val="none" w:sz="0" w:space="0" w:color="auto"/>
            <w:bottom w:val="none" w:sz="0" w:space="0" w:color="auto"/>
            <w:right w:val="none" w:sz="0" w:space="0" w:color="auto"/>
          </w:divBdr>
        </w:div>
        <w:div w:id="1298494412">
          <w:marLeft w:val="0"/>
          <w:marRight w:val="0"/>
          <w:marTop w:val="0"/>
          <w:marBottom w:val="0"/>
          <w:divBdr>
            <w:top w:val="none" w:sz="0" w:space="0" w:color="auto"/>
            <w:left w:val="none" w:sz="0" w:space="0" w:color="auto"/>
            <w:bottom w:val="none" w:sz="0" w:space="0" w:color="auto"/>
            <w:right w:val="none" w:sz="0" w:space="0" w:color="auto"/>
          </w:divBdr>
        </w:div>
        <w:div w:id="1942762821">
          <w:marLeft w:val="0"/>
          <w:marRight w:val="0"/>
          <w:marTop w:val="0"/>
          <w:marBottom w:val="0"/>
          <w:divBdr>
            <w:top w:val="none" w:sz="0" w:space="0" w:color="auto"/>
            <w:left w:val="none" w:sz="0" w:space="0" w:color="auto"/>
            <w:bottom w:val="none" w:sz="0" w:space="0" w:color="auto"/>
            <w:right w:val="none" w:sz="0" w:space="0" w:color="auto"/>
          </w:divBdr>
        </w:div>
        <w:div w:id="665405685">
          <w:marLeft w:val="0"/>
          <w:marRight w:val="0"/>
          <w:marTop w:val="0"/>
          <w:marBottom w:val="0"/>
          <w:divBdr>
            <w:top w:val="none" w:sz="0" w:space="0" w:color="auto"/>
            <w:left w:val="none" w:sz="0" w:space="0" w:color="auto"/>
            <w:bottom w:val="none" w:sz="0" w:space="0" w:color="auto"/>
            <w:right w:val="none" w:sz="0" w:space="0" w:color="auto"/>
          </w:divBdr>
        </w:div>
        <w:div w:id="105857660">
          <w:marLeft w:val="0"/>
          <w:marRight w:val="0"/>
          <w:marTop w:val="0"/>
          <w:marBottom w:val="0"/>
          <w:divBdr>
            <w:top w:val="none" w:sz="0" w:space="0" w:color="auto"/>
            <w:left w:val="none" w:sz="0" w:space="0" w:color="auto"/>
            <w:bottom w:val="none" w:sz="0" w:space="0" w:color="auto"/>
            <w:right w:val="none" w:sz="0" w:space="0" w:color="auto"/>
          </w:divBdr>
        </w:div>
        <w:div w:id="611522698">
          <w:marLeft w:val="0"/>
          <w:marRight w:val="0"/>
          <w:marTop w:val="0"/>
          <w:marBottom w:val="0"/>
          <w:divBdr>
            <w:top w:val="none" w:sz="0" w:space="0" w:color="auto"/>
            <w:left w:val="none" w:sz="0" w:space="0" w:color="auto"/>
            <w:bottom w:val="none" w:sz="0" w:space="0" w:color="auto"/>
            <w:right w:val="none" w:sz="0" w:space="0" w:color="auto"/>
          </w:divBdr>
        </w:div>
        <w:div w:id="1746108380">
          <w:marLeft w:val="0"/>
          <w:marRight w:val="0"/>
          <w:marTop w:val="0"/>
          <w:marBottom w:val="0"/>
          <w:divBdr>
            <w:top w:val="none" w:sz="0" w:space="0" w:color="auto"/>
            <w:left w:val="none" w:sz="0" w:space="0" w:color="auto"/>
            <w:bottom w:val="none" w:sz="0" w:space="0" w:color="auto"/>
            <w:right w:val="none" w:sz="0" w:space="0" w:color="auto"/>
          </w:divBdr>
        </w:div>
        <w:div w:id="909079823">
          <w:marLeft w:val="0"/>
          <w:marRight w:val="0"/>
          <w:marTop w:val="0"/>
          <w:marBottom w:val="0"/>
          <w:divBdr>
            <w:top w:val="none" w:sz="0" w:space="0" w:color="auto"/>
            <w:left w:val="none" w:sz="0" w:space="0" w:color="auto"/>
            <w:bottom w:val="none" w:sz="0" w:space="0" w:color="auto"/>
            <w:right w:val="none" w:sz="0" w:space="0" w:color="auto"/>
          </w:divBdr>
        </w:div>
        <w:div w:id="1990556131">
          <w:marLeft w:val="0"/>
          <w:marRight w:val="0"/>
          <w:marTop w:val="0"/>
          <w:marBottom w:val="0"/>
          <w:divBdr>
            <w:top w:val="none" w:sz="0" w:space="0" w:color="auto"/>
            <w:left w:val="none" w:sz="0" w:space="0" w:color="auto"/>
            <w:bottom w:val="none" w:sz="0" w:space="0" w:color="auto"/>
            <w:right w:val="none" w:sz="0" w:space="0" w:color="auto"/>
          </w:divBdr>
        </w:div>
        <w:div w:id="413284885">
          <w:marLeft w:val="0"/>
          <w:marRight w:val="0"/>
          <w:marTop w:val="0"/>
          <w:marBottom w:val="0"/>
          <w:divBdr>
            <w:top w:val="none" w:sz="0" w:space="0" w:color="auto"/>
            <w:left w:val="none" w:sz="0" w:space="0" w:color="auto"/>
            <w:bottom w:val="none" w:sz="0" w:space="0" w:color="auto"/>
            <w:right w:val="none" w:sz="0" w:space="0" w:color="auto"/>
          </w:divBdr>
        </w:div>
        <w:div w:id="1365405232">
          <w:marLeft w:val="0"/>
          <w:marRight w:val="0"/>
          <w:marTop w:val="0"/>
          <w:marBottom w:val="0"/>
          <w:divBdr>
            <w:top w:val="none" w:sz="0" w:space="0" w:color="auto"/>
            <w:left w:val="none" w:sz="0" w:space="0" w:color="auto"/>
            <w:bottom w:val="none" w:sz="0" w:space="0" w:color="auto"/>
            <w:right w:val="none" w:sz="0" w:space="0" w:color="auto"/>
          </w:divBdr>
        </w:div>
        <w:div w:id="1318025682">
          <w:marLeft w:val="0"/>
          <w:marRight w:val="0"/>
          <w:marTop w:val="0"/>
          <w:marBottom w:val="0"/>
          <w:divBdr>
            <w:top w:val="none" w:sz="0" w:space="0" w:color="auto"/>
            <w:left w:val="none" w:sz="0" w:space="0" w:color="auto"/>
            <w:bottom w:val="none" w:sz="0" w:space="0" w:color="auto"/>
            <w:right w:val="none" w:sz="0" w:space="0" w:color="auto"/>
          </w:divBdr>
        </w:div>
        <w:div w:id="111369431">
          <w:marLeft w:val="0"/>
          <w:marRight w:val="0"/>
          <w:marTop w:val="0"/>
          <w:marBottom w:val="0"/>
          <w:divBdr>
            <w:top w:val="none" w:sz="0" w:space="0" w:color="auto"/>
            <w:left w:val="none" w:sz="0" w:space="0" w:color="auto"/>
            <w:bottom w:val="none" w:sz="0" w:space="0" w:color="auto"/>
            <w:right w:val="none" w:sz="0" w:space="0" w:color="auto"/>
          </w:divBdr>
        </w:div>
        <w:div w:id="1083333765">
          <w:marLeft w:val="0"/>
          <w:marRight w:val="0"/>
          <w:marTop w:val="0"/>
          <w:marBottom w:val="0"/>
          <w:divBdr>
            <w:top w:val="none" w:sz="0" w:space="0" w:color="auto"/>
            <w:left w:val="none" w:sz="0" w:space="0" w:color="auto"/>
            <w:bottom w:val="none" w:sz="0" w:space="0" w:color="auto"/>
            <w:right w:val="none" w:sz="0" w:space="0" w:color="auto"/>
          </w:divBdr>
        </w:div>
        <w:div w:id="123087249">
          <w:marLeft w:val="0"/>
          <w:marRight w:val="0"/>
          <w:marTop w:val="0"/>
          <w:marBottom w:val="0"/>
          <w:divBdr>
            <w:top w:val="none" w:sz="0" w:space="0" w:color="auto"/>
            <w:left w:val="none" w:sz="0" w:space="0" w:color="auto"/>
            <w:bottom w:val="none" w:sz="0" w:space="0" w:color="auto"/>
            <w:right w:val="none" w:sz="0" w:space="0" w:color="auto"/>
          </w:divBdr>
        </w:div>
        <w:div w:id="636103547">
          <w:marLeft w:val="0"/>
          <w:marRight w:val="0"/>
          <w:marTop w:val="0"/>
          <w:marBottom w:val="0"/>
          <w:divBdr>
            <w:top w:val="none" w:sz="0" w:space="0" w:color="auto"/>
            <w:left w:val="none" w:sz="0" w:space="0" w:color="auto"/>
            <w:bottom w:val="none" w:sz="0" w:space="0" w:color="auto"/>
            <w:right w:val="none" w:sz="0" w:space="0" w:color="auto"/>
          </w:divBdr>
        </w:div>
        <w:div w:id="485243064">
          <w:marLeft w:val="0"/>
          <w:marRight w:val="0"/>
          <w:marTop w:val="0"/>
          <w:marBottom w:val="0"/>
          <w:divBdr>
            <w:top w:val="none" w:sz="0" w:space="0" w:color="auto"/>
            <w:left w:val="none" w:sz="0" w:space="0" w:color="auto"/>
            <w:bottom w:val="none" w:sz="0" w:space="0" w:color="auto"/>
            <w:right w:val="none" w:sz="0" w:space="0" w:color="auto"/>
          </w:divBdr>
        </w:div>
        <w:div w:id="1925141310">
          <w:marLeft w:val="0"/>
          <w:marRight w:val="0"/>
          <w:marTop w:val="0"/>
          <w:marBottom w:val="0"/>
          <w:divBdr>
            <w:top w:val="none" w:sz="0" w:space="0" w:color="auto"/>
            <w:left w:val="none" w:sz="0" w:space="0" w:color="auto"/>
            <w:bottom w:val="none" w:sz="0" w:space="0" w:color="auto"/>
            <w:right w:val="none" w:sz="0" w:space="0" w:color="auto"/>
          </w:divBdr>
        </w:div>
        <w:div w:id="507646653">
          <w:marLeft w:val="0"/>
          <w:marRight w:val="0"/>
          <w:marTop w:val="0"/>
          <w:marBottom w:val="0"/>
          <w:divBdr>
            <w:top w:val="none" w:sz="0" w:space="0" w:color="auto"/>
            <w:left w:val="none" w:sz="0" w:space="0" w:color="auto"/>
            <w:bottom w:val="none" w:sz="0" w:space="0" w:color="auto"/>
            <w:right w:val="none" w:sz="0" w:space="0" w:color="auto"/>
          </w:divBdr>
        </w:div>
        <w:div w:id="1831746028">
          <w:marLeft w:val="0"/>
          <w:marRight w:val="0"/>
          <w:marTop w:val="0"/>
          <w:marBottom w:val="0"/>
          <w:divBdr>
            <w:top w:val="none" w:sz="0" w:space="0" w:color="auto"/>
            <w:left w:val="none" w:sz="0" w:space="0" w:color="auto"/>
            <w:bottom w:val="none" w:sz="0" w:space="0" w:color="auto"/>
            <w:right w:val="none" w:sz="0" w:space="0" w:color="auto"/>
          </w:divBdr>
        </w:div>
        <w:div w:id="1813521429">
          <w:marLeft w:val="0"/>
          <w:marRight w:val="0"/>
          <w:marTop w:val="0"/>
          <w:marBottom w:val="0"/>
          <w:divBdr>
            <w:top w:val="none" w:sz="0" w:space="0" w:color="auto"/>
            <w:left w:val="none" w:sz="0" w:space="0" w:color="auto"/>
            <w:bottom w:val="none" w:sz="0" w:space="0" w:color="auto"/>
            <w:right w:val="none" w:sz="0" w:space="0" w:color="auto"/>
          </w:divBdr>
        </w:div>
      </w:divsChild>
    </w:div>
    <w:div w:id="2113670060">
      <w:bodyDiv w:val="1"/>
      <w:marLeft w:val="0"/>
      <w:marRight w:val="0"/>
      <w:marTop w:val="0"/>
      <w:marBottom w:val="0"/>
      <w:divBdr>
        <w:top w:val="none" w:sz="0" w:space="0" w:color="auto"/>
        <w:left w:val="none" w:sz="0" w:space="0" w:color="auto"/>
        <w:bottom w:val="none" w:sz="0" w:space="0" w:color="auto"/>
        <w:right w:val="none" w:sz="0" w:space="0" w:color="auto"/>
      </w:divBdr>
      <w:divsChild>
        <w:div w:id="1808548761">
          <w:marLeft w:val="0"/>
          <w:marRight w:val="0"/>
          <w:marTop w:val="0"/>
          <w:marBottom w:val="0"/>
          <w:divBdr>
            <w:top w:val="none" w:sz="0" w:space="0" w:color="auto"/>
            <w:left w:val="none" w:sz="0" w:space="0" w:color="auto"/>
            <w:bottom w:val="none" w:sz="0" w:space="0" w:color="auto"/>
            <w:right w:val="none" w:sz="0" w:space="0" w:color="auto"/>
          </w:divBdr>
        </w:div>
        <w:div w:id="15065499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press.org/book-files/OA_Version_9780980305258_Nicolacopoulos.pdf" TargetMode="External"/><Relationship Id="rId3" Type="http://schemas.openxmlformats.org/officeDocument/2006/relationships/webSettings" Target="webSettings.xml"/><Relationship Id="rId7" Type="http://schemas.openxmlformats.org/officeDocument/2006/relationships/hyperlink" Target="https://www.theatlantic.com/politics/archive/2014/02/the-origin-of-liberalism/28378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hilosophynow.org/issues/82/What_is_Liberalism" TargetMode="External"/><Relationship Id="rId5" Type="http://schemas.openxmlformats.org/officeDocument/2006/relationships/hyperlink" Target="https://www.youtube.com/watch?v=3a9TAbQHzjQ"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756</TotalTime>
  <Pages>4</Pages>
  <Words>853</Words>
  <Characters>4868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James Cook University</Company>
  <LinksUpToDate>false</LinksUpToDate>
  <CharactersWithSpaces>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Rodd</dc:creator>
  <cp:keywords/>
  <dc:description/>
  <cp:lastModifiedBy>Robin Rodd</cp:lastModifiedBy>
  <cp:revision>187</cp:revision>
  <dcterms:created xsi:type="dcterms:W3CDTF">2017-04-17T06:16:00Z</dcterms:created>
  <dcterms:modified xsi:type="dcterms:W3CDTF">2017-09-14T03:24:00Z</dcterms:modified>
</cp:coreProperties>
</file>